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2558460</wp:posOffset>
            </wp:positionH>
            <wp:positionV relativeFrom="paragraph">
              <wp:posOffset>-272474</wp:posOffset>
            </wp:positionV>
            <wp:extent cx="767759" cy="818707"/>
            <wp:effectExtent l="1905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59" cy="818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BD0464" w:rsidRDefault="00BD0464" w:rsidP="00C973BD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76E68" w:rsidRDefault="00476E68" w:rsidP="00C973BD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MINISTÉRIO DA EDUCAÇÃO</w:t>
      </w:r>
    </w:p>
    <w:p w:rsidR="00476E68" w:rsidRDefault="008111DF" w:rsidP="00C973BD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UNIVERSIDADE FEDERAL DA PARAÍBA</w:t>
      </w:r>
    </w:p>
    <w:p w:rsidR="00476E68" w:rsidRDefault="00476E68" w:rsidP="00C973BD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 xml:space="preserve">SUPERINTENDÊNCIA </w:t>
      </w:r>
      <w:r w:rsidR="00625997">
        <w:rPr>
          <w:rFonts w:ascii="Times New Roman" w:hAnsi="Times New Roman"/>
          <w:noProof/>
          <w:szCs w:val="24"/>
        </w:rPr>
        <w:t>DE ORÇAMENTO E FINANÇAS</w:t>
      </w:r>
    </w:p>
    <w:p w:rsidR="00476E68" w:rsidRDefault="00476E68" w:rsidP="00C973BD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170ACC" w:rsidRPr="007B6A5E" w:rsidRDefault="00170ACC" w:rsidP="00C973BD">
      <w:pPr>
        <w:tabs>
          <w:tab w:val="left" w:pos="1418"/>
        </w:tabs>
        <w:jc w:val="center"/>
        <w:rPr>
          <w:b/>
          <w:u w:val="single"/>
        </w:rPr>
      </w:pPr>
      <w:r w:rsidRPr="007B6A5E">
        <w:rPr>
          <w:b/>
          <w:u w:val="single"/>
        </w:rPr>
        <w:t>PREGÃO ELETRÔNICO UFPB/</w:t>
      </w:r>
      <w:proofErr w:type="spellStart"/>
      <w:r w:rsidRPr="007B6A5E">
        <w:rPr>
          <w:b/>
          <w:u w:val="single"/>
        </w:rPr>
        <w:t>SOF</w:t>
      </w:r>
      <w:proofErr w:type="spellEnd"/>
      <w:r w:rsidRPr="007B6A5E">
        <w:rPr>
          <w:b/>
          <w:u w:val="single"/>
        </w:rPr>
        <w:t>/</w:t>
      </w:r>
      <w:proofErr w:type="spellStart"/>
      <w:r w:rsidRPr="007B6A5E">
        <w:rPr>
          <w:b/>
          <w:u w:val="single"/>
        </w:rPr>
        <w:t>CPL</w:t>
      </w:r>
      <w:proofErr w:type="spellEnd"/>
      <w:r w:rsidRPr="007B6A5E">
        <w:rPr>
          <w:b/>
          <w:u w:val="single"/>
        </w:rPr>
        <w:t xml:space="preserve"> Nº 017/2019</w:t>
      </w:r>
    </w:p>
    <w:p w:rsidR="00170ACC" w:rsidRDefault="00170ACC" w:rsidP="00C973BD">
      <w:pPr>
        <w:tabs>
          <w:tab w:val="left" w:pos="1418"/>
        </w:tabs>
        <w:jc w:val="center"/>
        <w:rPr>
          <w:b/>
          <w:u w:val="single"/>
        </w:rPr>
      </w:pPr>
      <w:r w:rsidRPr="007B6A5E">
        <w:rPr>
          <w:b/>
          <w:u w:val="single"/>
        </w:rPr>
        <w:t>PROCESSO ADMINISTRATIVO Nº 23074.027886/2019-99</w:t>
      </w:r>
    </w:p>
    <w:p w:rsidR="00476E68" w:rsidRDefault="00476E68" w:rsidP="00C973BD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76E68" w:rsidRDefault="00476E68" w:rsidP="00C973BD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ANEXO VII</w:t>
      </w:r>
    </w:p>
    <w:p w:rsidR="002B6F3E" w:rsidRDefault="002B6F3E" w:rsidP="00C973BD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BD0464" w:rsidRPr="008D0364" w:rsidRDefault="00BD0464" w:rsidP="00C973BD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MODELO DA CARTA-PROPOSTA</w:t>
      </w:r>
    </w:p>
    <w:p w:rsidR="00BD0464" w:rsidRPr="008D0364" w:rsidRDefault="00BD0464" w:rsidP="00C973BD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C973BD">
      <w:pPr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r w:rsidRPr="008D0364">
        <w:rPr>
          <w:b/>
          <w:i/>
        </w:rPr>
        <w:t>)</w:t>
      </w:r>
    </w:p>
    <w:p w:rsidR="00BD0464" w:rsidRPr="008D0364" w:rsidRDefault="00BD0464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9F0D85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Nº .........................,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476E68" w:rsidRPr="00476E68">
        <w:rPr>
          <w:b/>
          <w:noProof/>
        </w:rPr>
        <w:t>PREGÃO ELETRÔNICO UFPB/SOF/CPL/Nº 01</w:t>
      </w:r>
      <w:r w:rsidR="00170ACC">
        <w:rPr>
          <w:b/>
          <w:noProof/>
        </w:rPr>
        <w:t>7</w:t>
      </w:r>
      <w:r w:rsidR="00476E68" w:rsidRPr="00476E68">
        <w:rPr>
          <w:b/>
          <w:noProof/>
        </w:rPr>
        <w:t>/2019</w:t>
      </w:r>
      <w:r w:rsidRPr="00476E68">
        <w:rPr>
          <w:b/>
        </w:rPr>
        <w:t xml:space="preserve">, </w:t>
      </w:r>
      <w:r w:rsidRPr="008D0364">
        <w:rPr>
          <w:b/>
        </w:rPr>
        <w:t xml:space="preserve">que tem por </w:t>
      </w:r>
      <w:r w:rsidR="00D07027" w:rsidRPr="009F0D85">
        <w:rPr>
          <w:b/>
          <w:color w:val="000000"/>
        </w:rPr>
        <w:t xml:space="preserve">objeto </w:t>
      </w:r>
      <w:r w:rsidR="00170ACC" w:rsidRPr="00170ACC">
        <w:rPr>
          <w:b/>
        </w:rPr>
        <w:t xml:space="preserve">a escolha da proposta mais vantajosa para a contratação de serviço de vigilância armada e de vigilância armada e motorizada, mediante o fornecimento de mão de obra, equipamentos, materiais e insumos necessários para atender as unidades da Universidade Federal da Paraíba (UFPB), em todos os seus </w:t>
      </w:r>
      <w:r w:rsidR="00170ACC" w:rsidRPr="00170ACC">
        <w:rPr>
          <w:b/>
          <w:i/>
          <w:iCs/>
        </w:rPr>
        <w:t>Campi</w:t>
      </w:r>
      <w:r w:rsidR="00170ACC" w:rsidRPr="00170ACC">
        <w:rPr>
          <w:b/>
        </w:rPr>
        <w:t>, conforme condições, quantidades e exigências estabelecidas em Edital e em todos os seus anexos</w:t>
      </w:r>
      <w:r w:rsidR="007C1FF6" w:rsidRPr="00170ACC">
        <w:rPr>
          <w:b/>
          <w:bCs/>
        </w:rPr>
        <w:t>,</w:t>
      </w:r>
      <w:r w:rsidRPr="009F0D85">
        <w:rPr>
          <w:b/>
        </w:rPr>
        <w:t xml:space="preserve"> </w:t>
      </w:r>
      <w:r w:rsidR="00BD0464" w:rsidRPr="009F0D85">
        <w:t xml:space="preserve">conforme </w:t>
      </w:r>
      <w:r w:rsidR="00C973BD">
        <w:t>resumo</w:t>
      </w:r>
      <w:r w:rsidR="00BD0464" w:rsidRPr="009F0D85">
        <w:t xml:space="preserve"> a seguir</w:t>
      </w:r>
      <w:r w:rsidRPr="009F0D85">
        <w:t>:</w:t>
      </w:r>
    </w:p>
    <w:tbl>
      <w:tblPr>
        <w:tblW w:w="9498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00"/>
        <w:gridCol w:w="5434"/>
        <w:gridCol w:w="729"/>
        <w:gridCol w:w="708"/>
        <w:gridCol w:w="851"/>
        <w:gridCol w:w="1276"/>
      </w:tblGrid>
      <w:tr w:rsidR="00C973BD" w:rsidRPr="005F2CA6" w:rsidTr="00C973BD">
        <w:trPr>
          <w:trHeight w:val="260"/>
        </w:trPr>
        <w:tc>
          <w:tcPr>
            <w:tcW w:w="9498" w:type="dxa"/>
            <w:gridSpan w:val="6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spacing w:before="57" w:after="57"/>
              <w:ind w:left="57" w:right="57"/>
              <w:jc w:val="center"/>
              <w:textAlignment w:val="center"/>
              <w:rPr>
                <w:rFonts w:eastAsia="Arial Narrow"/>
                <w:b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b/>
                <w:color w:val="000000"/>
                <w:sz w:val="16"/>
                <w:szCs w:val="16"/>
              </w:rPr>
              <w:t>PRESTAÇÃO DE SERVIÇOS DE VIGILÂNCIA - UFPB</w:t>
            </w:r>
          </w:p>
        </w:tc>
      </w:tr>
      <w:tr w:rsidR="00C973BD" w:rsidRPr="005F2CA6" w:rsidTr="00C973BD">
        <w:trPr>
          <w:trHeight w:val="260"/>
        </w:trPr>
        <w:tc>
          <w:tcPr>
            <w:tcW w:w="9498" w:type="dxa"/>
            <w:gridSpan w:val="6"/>
            <w:tcBorders>
              <w:bottom w:val="single" w:sz="4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spacing w:before="57" w:after="57"/>
              <w:ind w:left="57" w:right="57"/>
              <w:jc w:val="center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color w:val="000000"/>
                <w:sz w:val="16"/>
                <w:szCs w:val="16"/>
              </w:rPr>
              <w:t xml:space="preserve">QUANTITATIVOS E VALORES ESTIMADOS DOS SERVIÇOS DE VIGILÂNCIA - CÓDIGO </w:t>
            </w:r>
            <w:proofErr w:type="spellStart"/>
            <w:r w:rsidRPr="00C973BD">
              <w:rPr>
                <w:rFonts w:eastAsia="Arial Narrow"/>
                <w:color w:val="000000"/>
                <w:sz w:val="16"/>
                <w:szCs w:val="16"/>
              </w:rPr>
              <w:t>SIASG</w:t>
            </w:r>
            <w:proofErr w:type="spellEnd"/>
            <w:r w:rsidRPr="00C973BD">
              <w:rPr>
                <w:rFonts w:eastAsia="Arial Narrow"/>
                <w:color w:val="000000"/>
                <w:sz w:val="16"/>
                <w:szCs w:val="16"/>
              </w:rPr>
              <w:t xml:space="preserve"> 24015 - GRUPO ÚNICO</w:t>
            </w:r>
          </w:p>
        </w:tc>
      </w:tr>
      <w:tr w:rsidR="00C973BD" w:rsidTr="00C973BD">
        <w:trPr>
          <w:trHeight w:val="79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spacing w:before="57" w:after="57"/>
              <w:ind w:left="57" w:right="57"/>
              <w:jc w:val="center"/>
              <w:textAlignment w:val="center"/>
              <w:rPr>
                <w:rFonts w:eastAsia="Arial Narrow"/>
                <w:b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b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5434" w:type="dxa"/>
            <w:tcBorders>
              <w:top w:val="single" w:sz="4" w:space="0" w:color="000000"/>
              <w:bottom w:val="single" w:sz="4" w:space="0" w:color="auto"/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spacing w:before="57" w:after="57"/>
              <w:ind w:left="57" w:right="57"/>
              <w:jc w:val="center"/>
              <w:textAlignment w:val="center"/>
              <w:rPr>
                <w:rFonts w:eastAsia="Arial Narrow"/>
                <w:b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b/>
                <w:color w:val="000000"/>
                <w:sz w:val="16"/>
                <w:szCs w:val="16"/>
              </w:rPr>
              <w:t>Descrição</w:t>
            </w:r>
          </w:p>
        </w:tc>
        <w:tc>
          <w:tcPr>
            <w:tcW w:w="729" w:type="dxa"/>
            <w:tcBorders>
              <w:top w:val="single" w:sz="4" w:space="0" w:color="000000"/>
              <w:bottom w:val="single" w:sz="4" w:space="0" w:color="auto"/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spacing w:before="57" w:after="57"/>
              <w:ind w:left="57" w:right="57"/>
              <w:jc w:val="center"/>
              <w:textAlignment w:val="center"/>
              <w:rPr>
                <w:rFonts w:eastAsia="Arial Narrow"/>
                <w:b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b/>
                <w:color w:val="000000"/>
                <w:sz w:val="16"/>
                <w:szCs w:val="16"/>
              </w:rPr>
              <w:t>QTD.</w:t>
            </w:r>
          </w:p>
          <w:p w:rsidR="00C973BD" w:rsidRPr="00C973BD" w:rsidRDefault="00C973BD" w:rsidP="00F9133B">
            <w:pPr>
              <w:spacing w:before="57" w:after="57"/>
              <w:ind w:left="57" w:right="57"/>
              <w:jc w:val="center"/>
              <w:textAlignment w:val="center"/>
              <w:rPr>
                <w:rFonts w:eastAsia="Arial Narrow"/>
                <w:b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b/>
                <w:color w:val="000000"/>
                <w:sz w:val="16"/>
                <w:szCs w:val="16"/>
              </w:rPr>
              <w:t>Postos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auto"/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C973BD">
            <w:pPr>
              <w:spacing w:before="57" w:after="57"/>
              <w:ind w:left="57" w:right="57"/>
              <w:jc w:val="center"/>
              <w:textAlignment w:val="center"/>
              <w:rPr>
                <w:rFonts w:eastAsia="Arial Narrow"/>
                <w:b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b/>
                <w:color w:val="000000"/>
                <w:sz w:val="16"/>
                <w:szCs w:val="16"/>
              </w:rPr>
              <w:t>Valor Unitário</w:t>
            </w:r>
          </w:p>
          <w:p w:rsidR="00C973BD" w:rsidRPr="00C973BD" w:rsidRDefault="00C973BD" w:rsidP="00C973BD">
            <w:pPr>
              <w:spacing w:before="57" w:after="57"/>
              <w:ind w:left="57" w:right="57"/>
              <w:jc w:val="center"/>
              <w:textAlignment w:val="center"/>
              <w:rPr>
                <w:rFonts w:eastAsia="Arial Narrow"/>
                <w:b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b/>
                <w:color w:val="000000"/>
                <w:sz w:val="16"/>
                <w:szCs w:val="16"/>
              </w:rPr>
              <w:t>(R$)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auto"/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spacing w:before="57" w:after="57"/>
              <w:ind w:left="57" w:right="57"/>
              <w:jc w:val="center"/>
              <w:textAlignment w:val="center"/>
              <w:rPr>
                <w:rFonts w:eastAsia="Arial Narrow"/>
                <w:b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b/>
                <w:color w:val="000000"/>
                <w:sz w:val="16"/>
                <w:szCs w:val="16"/>
              </w:rPr>
              <w:t>Valor Mensal</w:t>
            </w:r>
          </w:p>
          <w:p w:rsidR="00C973BD" w:rsidRPr="00C973BD" w:rsidRDefault="00C973BD" w:rsidP="00F9133B">
            <w:pPr>
              <w:spacing w:before="57" w:after="57"/>
              <w:ind w:left="57" w:right="57"/>
              <w:jc w:val="center"/>
              <w:textAlignment w:val="center"/>
              <w:rPr>
                <w:rFonts w:eastAsia="Arial Narrow"/>
                <w:b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b/>
                <w:color w:val="000000"/>
                <w:sz w:val="16"/>
                <w:szCs w:val="16"/>
              </w:rPr>
              <w:t>(R$)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spacing w:before="57" w:after="57"/>
              <w:ind w:left="57" w:right="57"/>
              <w:jc w:val="center"/>
              <w:textAlignment w:val="center"/>
              <w:rPr>
                <w:rFonts w:eastAsia="Arial Narrow"/>
                <w:b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b/>
                <w:color w:val="000000"/>
                <w:sz w:val="16"/>
                <w:szCs w:val="16"/>
              </w:rPr>
              <w:t xml:space="preserve">Valor </w:t>
            </w:r>
            <w:r w:rsidRPr="00C973BD">
              <w:rPr>
                <w:rFonts w:eastAsia="Arial Narrow"/>
                <w:b/>
                <w:color w:val="000000"/>
                <w:sz w:val="16"/>
                <w:szCs w:val="16"/>
              </w:rPr>
              <w:t xml:space="preserve">para </w:t>
            </w:r>
          </w:p>
          <w:p w:rsidR="00C973BD" w:rsidRPr="00C973BD" w:rsidRDefault="00C973BD" w:rsidP="00F9133B">
            <w:pPr>
              <w:spacing w:before="57" w:after="57"/>
              <w:ind w:left="57" w:right="57"/>
              <w:jc w:val="center"/>
              <w:textAlignment w:val="center"/>
              <w:rPr>
                <w:rFonts w:eastAsia="Arial Narrow"/>
                <w:b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b/>
                <w:color w:val="000000"/>
                <w:sz w:val="16"/>
                <w:szCs w:val="16"/>
              </w:rPr>
              <w:t>12 Meses</w:t>
            </w:r>
          </w:p>
          <w:p w:rsidR="00C973BD" w:rsidRPr="00C973BD" w:rsidRDefault="00C973BD" w:rsidP="00F9133B">
            <w:pPr>
              <w:spacing w:before="57" w:after="57"/>
              <w:ind w:left="57" w:right="57"/>
              <w:jc w:val="center"/>
              <w:textAlignment w:val="center"/>
              <w:rPr>
                <w:rFonts w:eastAsia="Arial Narrow"/>
                <w:b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b/>
                <w:color w:val="000000"/>
                <w:sz w:val="16"/>
                <w:szCs w:val="16"/>
              </w:rPr>
              <w:t>(R$)</w:t>
            </w:r>
          </w:p>
        </w:tc>
      </w:tr>
      <w:tr w:rsidR="00C973BD" w:rsidTr="00C973BD">
        <w:trPr>
          <w:trHeight w:val="7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spacing w:before="57" w:after="57"/>
              <w:ind w:left="57" w:right="57"/>
              <w:jc w:val="center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spacing w:before="57" w:after="57"/>
              <w:ind w:left="57" w:right="57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color w:val="000000"/>
                <w:sz w:val="16"/>
                <w:szCs w:val="16"/>
              </w:rPr>
              <w:t>Posto de vigilância armada, 12 (doze) horas, diurno, de segunda-feira a domingo, envolvendo 2 (dois) vigilantes armados em turnos de 12 (doze) por 36 (trinta e seis) horas.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center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right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right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right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</w:p>
        </w:tc>
      </w:tr>
      <w:tr w:rsidR="00C973BD" w:rsidTr="00C973BD">
        <w:trPr>
          <w:trHeight w:val="760"/>
        </w:trPr>
        <w:tc>
          <w:tcPr>
            <w:tcW w:w="5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spacing w:before="57" w:after="57"/>
              <w:ind w:left="57" w:right="57"/>
              <w:jc w:val="center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spacing w:before="57" w:after="57"/>
              <w:ind w:left="57" w:right="57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color w:val="000000"/>
                <w:sz w:val="16"/>
                <w:szCs w:val="16"/>
              </w:rPr>
              <w:t>Posto de vigilância armada, 12 (doze) horas, noturno, de segunda-feira a domingo, envolvendo 2 (dois) vigilantes armados em turnos de 12 (doze) por 36 (trinta e seis) horas.</w:t>
            </w:r>
          </w:p>
        </w:tc>
        <w:tc>
          <w:tcPr>
            <w:tcW w:w="7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center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right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right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right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</w:p>
        </w:tc>
      </w:tr>
      <w:tr w:rsidR="00C973BD" w:rsidTr="00C973BD">
        <w:trPr>
          <w:trHeight w:val="760"/>
        </w:trPr>
        <w:tc>
          <w:tcPr>
            <w:tcW w:w="5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spacing w:before="57" w:after="57"/>
              <w:ind w:left="57" w:right="57"/>
              <w:jc w:val="center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54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spacing w:before="57" w:after="57"/>
              <w:ind w:left="57" w:right="57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color w:val="000000"/>
                <w:sz w:val="16"/>
                <w:szCs w:val="16"/>
              </w:rPr>
              <w:t>Posto de vigilância armada e motorizada, 12 (doze) horas, diurno, de segunda-feira a domingo, envolvendo 2 (dois) vigilantes armados e motorizados em turnos de 12 (doze) por 36 (trinta e seis) horas.</w:t>
            </w:r>
          </w:p>
        </w:tc>
        <w:tc>
          <w:tcPr>
            <w:tcW w:w="7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center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right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right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right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</w:p>
        </w:tc>
      </w:tr>
      <w:tr w:rsidR="00C973BD" w:rsidTr="00C973BD">
        <w:trPr>
          <w:trHeight w:val="760"/>
        </w:trPr>
        <w:tc>
          <w:tcPr>
            <w:tcW w:w="5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spacing w:before="57" w:after="57"/>
              <w:ind w:left="57" w:right="57"/>
              <w:jc w:val="center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54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spacing w:before="57" w:after="57"/>
              <w:ind w:left="57" w:right="57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color w:val="000000"/>
                <w:sz w:val="16"/>
                <w:szCs w:val="16"/>
              </w:rPr>
              <w:t>Posto de vigilância armada e motorizada, 12 (doze) horas, noturno, de segunda-feira a domingo, envolvendo 2 (dois) vigilantes armados e motorizados em turnos de 12 (doze) por 36 (trinta e seis) horas.</w:t>
            </w:r>
          </w:p>
        </w:tc>
        <w:tc>
          <w:tcPr>
            <w:tcW w:w="7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center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right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right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right"/>
              <w:textAlignment w:val="center"/>
              <w:rPr>
                <w:rFonts w:eastAsia="Arial Narrow"/>
                <w:color w:val="000000"/>
                <w:sz w:val="16"/>
                <w:szCs w:val="16"/>
              </w:rPr>
            </w:pPr>
          </w:p>
        </w:tc>
      </w:tr>
      <w:tr w:rsidR="00C973BD" w:rsidTr="00C973BD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tl2br w:val="nil"/>
              <w:tr2bl w:val="nil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spacing w:before="57" w:after="57"/>
              <w:ind w:left="57" w:right="57"/>
              <w:jc w:val="right"/>
              <w:rPr>
                <w:rFonts w:eastAsia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5434" w:type="dxa"/>
            <w:tcBorders>
              <w:top w:val="single" w:sz="4" w:space="0" w:color="auto"/>
              <w:bottom w:val="single" w:sz="4" w:space="0" w:color="000000"/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spacing w:before="57" w:after="57"/>
              <w:ind w:left="57" w:right="57"/>
              <w:jc w:val="right"/>
              <w:textAlignment w:val="center"/>
              <w:rPr>
                <w:rFonts w:eastAsia="Arial Narrow"/>
                <w:b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b/>
                <w:color w:val="000000"/>
                <w:sz w:val="16"/>
                <w:szCs w:val="16"/>
              </w:rPr>
              <w:t>TOTAIS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000000"/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center"/>
              <w:textAlignment w:val="center"/>
              <w:rPr>
                <w:rFonts w:eastAsia="Arial Narrow"/>
                <w:b/>
                <w:color w:val="000000"/>
                <w:sz w:val="16"/>
                <w:szCs w:val="16"/>
              </w:rPr>
            </w:pPr>
            <w:r w:rsidRPr="00C973BD">
              <w:rPr>
                <w:rFonts w:eastAsia="Arial Narrow"/>
                <w:b/>
                <w:color w:val="000000"/>
                <w:sz w:val="16"/>
                <w:szCs w:val="16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000000"/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center"/>
              <w:rPr>
                <w:rFonts w:eastAsia="Arial Narrow"/>
                <w:b/>
                <w:color w:val="000000"/>
                <w:sz w:val="16"/>
                <w:szCs w:val="16"/>
              </w:rPr>
            </w:pPr>
            <w:r>
              <w:rPr>
                <w:rFonts w:eastAsia="Arial Narrow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0"/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right"/>
              <w:textAlignment w:val="center"/>
              <w:rPr>
                <w:rFonts w:eastAsia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C973BD" w:rsidRPr="00C973BD" w:rsidRDefault="00C973BD" w:rsidP="00F9133B">
            <w:pPr>
              <w:jc w:val="right"/>
              <w:textAlignment w:val="center"/>
              <w:rPr>
                <w:rFonts w:eastAsia="Arial Narrow"/>
                <w:b/>
                <w:color w:val="000000"/>
                <w:sz w:val="16"/>
                <w:szCs w:val="16"/>
              </w:rPr>
            </w:pPr>
          </w:p>
        </w:tc>
      </w:tr>
    </w:tbl>
    <w:p w:rsidR="00DE34DA" w:rsidRDefault="00DE34DA" w:rsidP="00D07027">
      <w:pPr>
        <w:spacing w:line="360" w:lineRule="auto"/>
        <w:jc w:val="both"/>
      </w:pPr>
    </w:p>
    <w:p w:rsidR="006937FD" w:rsidRPr="0050377B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FB615A">
        <w:rPr>
          <w:b/>
        </w:rPr>
        <w:lastRenderedPageBreak/>
        <w:t xml:space="preserve">Licitação do tipo </w:t>
      </w:r>
      <w:r w:rsidR="00693A77" w:rsidRPr="00FB615A">
        <w:rPr>
          <w:b/>
        </w:rPr>
        <w:t xml:space="preserve">menor </w:t>
      </w:r>
      <w:r w:rsidR="00625997" w:rsidRPr="00FB615A">
        <w:rPr>
          <w:b/>
        </w:rPr>
        <w:t>valor global anual por grupo</w:t>
      </w:r>
      <w:r w:rsidRPr="00FB615A">
        <w:rPr>
          <w:b/>
          <w:bCs/>
        </w:rPr>
        <w:t xml:space="preserve"> </w:t>
      </w:r>
      <w:r w:rsidR="00170ACC">
        <w:rPr>
          <w:b/>
          <w:bCs/>
        </w:rPr>
        <w:t>(c</w:t>
      </w:r>
      <w:bookmarkStart w:id="0" w:name="_GoBack"/>
      <w:bookmarkEnd w:id="0"/>
      <w:r w:rsidR="00D07027" w:rsidRPr="00FB615A">
        <w:rPr>
          <w:b/>
          <w:bCs/>
        </w:rPr>
        <w:t xml:space="preserve">onforme </w:t>
      </w:r>
      <w:r w:rsidR="00170ACC">
        <w:rPr>
          <w:b/>
          <w:bCs/>
        </w:rPr>
        <w:t xml:space="preserve">Modelo de </w:t>
      </w:r>
      <w:r w:rsidR="00BD0464" w:rsidRPr="00FB615A">
        <w:rPr>
          <w:b/>
          <w:bCs/>
        </w:rPr>
        <w:t xml:space="preserve">Planilha </w:t>
      </w:r>
      <w:r w:rsidR="00FB615A" w:rsidRPr="00FB615A">
        <w:rPr>
          <w:b/>
          <w:bCs/>
        </w:rPr>
        <w:t xml:space="preserve">de Custos e Formação de Preços – Anexo </w:t>
      </w:r>
      <w:r w:rsidR="00945A32">
        <w:rPr>
          <w:b/>
          <w:bCs/>
        </w:rPr>
        <w:t>II</w:t>
      </w:r>
      <w:r w:rsidR="00170ACC">
        <w:rPr>
          <w:b/>
          <w:bCs/>
        </w:rPr>
        <w:t>, a ser preenchida pelo licitante</w:t>
      </w:r>
      <w:r w:rsidR="002270D8" w:rsidRPr="00FB615A">
        <w:rPr>
          <w:b/>
          <w:bCs/>
        </w:rPr>
        <w:t>)</w:t>
      </w:r>
      <w:r w:rsidR="006937FD" w:rsidRPr="00FB615A">
        <w:rPr>
          <w:b/>
          <w:bCs/>
        </w:rPr>
        <w:t>:</w:t>
      </w:r>
    </w:p>
    <w:p w:rsidR="008D0364" w:rsidRDefault="008D0364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9F0D85" w:rsidRPr="008D0364" w:rsidRDefault="009F0D85" w:rsidP="004B5518">
      <w:pPr>
        <w:spacing w:line="360" w:lineRule="auto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2B6F3E" w:rsidRPr="00B53043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Pessoa, ........... de .........................</w:t>
      </w:r>
      <w:r w:rsidR="00962073" w:rsidRPr="008D0364">
        <w:rPr>
          <w:sz w:val="24"/>
          <w:szCs w:val="24"/>
        </w:rPr>
        <w:t>........................ de 20</w:t>
      </w:r>
      <w:r w:rsidR="00CB1534">
        <w:rPr>
          <w:sz w:val="24"/>
          <w:szCs w:val="24"/>
        </w:rPr>
        <w:t>__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legal.)</w:t>
      </w:r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  <w:t>..................................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  <w:t>..................................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  <w:t>..................................</w:t>
      </w:r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  <w:t>..................................</w:t>
      </w:r>
    </w:p>
    <w:sectPr w:rsidR="00CC40D4" w:rsidRPr="008D0364" w:rsidSect="00C973BD">
      <w:pgSz w:w="11906" w:h="16838"/>
      <w:pgMar w:top="1417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B6F3E"/>
    <w:rsid w:val="000F1FB4"/>
    <w:rsid w:val="00170ACC"/>
    <w:rsid w:val="00193A9C"/>
    <w:rsid w:val="001C747D"/>
    <w:rsid w:val="001E6C63"/>
    <w:rsid w:val="002270D8"/>
    <w:rsid w:val="002B6F3E"/>
    <w:rsid w:val="002C5430"/>
    <w:rsid w:val="003534B1"/>
    <w:rsid w:val="00360CEE"/>
    <w:rsid w:val="0038571D"/>
    <w:rsid w:val="003B5409"/>
    <w:rsid w:val="003E00A0"/>
    <w:rsid w:val="003E29C7"/>
    <w:rsid w:val="003E5293"/>
    <w:rsid w:val="003F180C"/>
    <w:rsid w:val="0042338B"/>
    <w:rsid w:val="00454090"/>
    <w:rsid w:val="00454CB9"/>
    <w:rsid w:val="00472E6F"/>
    <w:rsid w:val="00476E68"/>
    <w:rsid w:val="004958E4"/>
    <w:rsid w:val="004B5518"/>
    <w:rsid w:val="0050377B"/>
    <w:rsid w:val="005332F4"/>
    <w:rsid w:val="00547E1B"/>
    <w:rsid w:val="005A7AA2"/>
    <w:rsid w:val="0060569E"/>
    <w:rsid w:val="00610147"/>
    <w:rsid w:val="00625997"/>
    <w:rsid w:val="00647853"/>
    <w:rsid w:val="006937FD"/>
    <w:rsid w:val="00693A77"/>
    <w:rsid w:val="006A0FD6"/>
    <w:rsid w:val="007C1FF6"/>
    <w:rsid w:val="008111DF"/>
    <w:rsid w:val="00827F9C"/>
    <w:rsid w:val="008A3126"/>
    <w:rsid w:val="008D0364"/>
    <w:rsid w:val="008D34B7"/>
    <w:rsid w:val="00945A32"/>
    <w:rsid w:val="00962073"/>
    <w:rsid w:val="0098409E"/>
    <w:rsid w:val="00993164"/>
    <w:rsid w:val="009F0D85"/>
    <w:rsid w:val="00A322C1"/>
    <w:rsid w:val="00A916DC"/>
    <w:rsid w:val="00AA219A"/>
    <w:rsid w:val="00B07A86"/>
    <w:rsid w:val="00B53043"/>
    <w:rsid w:val="00BD0464"/>
    <w:rsid w:val="00BD3BC0"/>
    <w:rsid w:val="00BF3FE6"/>
    <w:rsid w:val="00C75B5E"/>
    <w:rsid w:val="00C93019"/>
    <w:rsid w:val="00C973BD"/>
    <w:rsid w:val="00CB1534"/>
    <w:rsid w:val="00D019A9"/>
    <w:rsid w:val="00D01DB2"/>
    <w:rsid w:val="00D07027"/>
    <w:rsid w:val="00D91C02"/>
    <w:rsid w:val="00DB6BF2"/>
    <w:rsid w:val="00DE34DA"/>
    <w:rsid w:val="00E053D7"/>
    <w:rsid w:val="00E44585"/>
    <w:rsid w:val="00E92F28"/>
    <w:rsid w:val="00EC3E6B"/>
    <w:rsid w:val="00EE7B8D"/>
    <w:rsid w:val="00F32C59"/>
    <w:rsid w:val="00FB6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paragraph" w:customStyle="1" w:styleId="BodyText21">
    <w:name w:val="Body Text 21"/>
    <w:basedOn w:val="Normal"/>
    <w:rsid w:val="00476E68"/>
    <w:pPr>
      <w:widowControl w:val="0"/>
      <w:suppressAutoHyphens/>
      <w:autoSpaceDN w:val="0"/>
      <w:jc w:val="both"/>
      <w:textAlignment w:val="baseline"/>
    </w:pPr>
    <w:rPr>
      <w:rFonts w:eastAsia="Lucida Sans Unicode"/>
      <w:kern w:val="3"/>
      <w:lang w:eastAsia="zh-CN"/>
    </w:rPr>
  </w:style>
  <w:style w:type="paragraph" w:customStyle="1" w:styleId="Nvel2">
    <w:name w:val="Nível 2"/>
    <w:basedOn w:val="Normal"/>
    <w:next w:val="Normal"/>
    <w:rsid w:val="00625997"/>
    <w:pPr>
      <w:spacing w:after="120"/>
      <w:jc w:val="both"/>
    </w:pPr>
    <w:rPr>
      <w:rFonts w:ascii="Arial" w:hAnsi="Arial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5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632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CPL-PU</cp:lastModifiedBy>
  <cp:revision>46</cp:revision>
  <dcterms:created xsi:type="dcterms:W3CDTF">2015-10-16T12:57:00Z</dcterms:created>
  <dcterms:modified xsi:type="dcterms:W3CDTF">2019-08-28T15:20:00Z</dcterms:modified>
</cp:coreProperties>
</file>