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EEB" w:rsidRDefault="005B5D15" w:rsidP="00805448">
      <w:pPr>
        <w:pStyle w:val="BodyText21"/>
        <w:pageBreakBefore/>
        <w:tabs>
          <w:tab w:val="left" w:pos="1418"/>
        </w:tabs>
        <w:spacing w:line="360" w:lineRule="auto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CARDÁPIO DESJEJUM</w:t>
      </w:r>
    </w:p>
    <w:p w:rsidR="005B5D15" w:rsidRDefault="005B5D15">
      <w:pPr>
        <w:rPr>
          <w:b/>
          <w:u w:val="single"/>
        </w:rPr>
      </w:pPr>
    </w:p>
    <w:p w:rsidR="005866DD" w:rsidRDefault="005866DD">
      <w:r>
        <w:t>O DESJEJUM SERÁ SERVIDO DA SEGUINTE FORMA E COMPOSIÇÃO:</w:t>
      </w:r>
    </w:p>
    <w:p w:rsidR="005866DD" w:rsidRDefault="005866DD" w:rsidP="005866DD">
      <w:pPr>
        <w:spacing w:after="0" w:line="240" w:lineRule="auto"/>
        <w:rPr>
          <w:rFonts w:eastAsia="Times New Roman" w:cs="Arial"/>
          <w:color w:val="000000"/>
          <w:sz w:val="24"/>
          <w:szCs w:val="24"/>
          <w:lang w:eastAsia="pt-BR"/>
        </w:rPr>
      </w:pPr>
      <w:r>
        <w:rPr>
          <w:rFonts w:eastAsia="Times New Roman" w:cs="Arial"/>
          <w:color w:val="000000"/>
          <w:sz w:val="24"/>
          <w:szCs w:val="24"/>
          <w:lang w:eastAsia="pt-BR"/>
        </w:rPr>
        <w:t>DESJEJUM:</w:t>
      </w:r>
    </w:p>
    <w:p w:rsidR="005B5D15" w:rsidRDefault="005B5D15" w:rsidP="005866DD">
      <w:pPr>
        <w:spacing w:after="0" w:line="240" w:lineRule="auto"/>
        <w:rPr>
          <w:rFonts w:eastAsia="Times New Roman" w:cs="Arial"/>
          <w:color w:val="000000"/>
          <w:sz w:val="24"/>
          <w:szCs w:val="24"/>
          <w:lang w:eastAsia="pt-BR"/>
        </w:rPr>
      </w:pPr>
    </w:p>
    <w:p w:rsidR="00AF4DD5" w:rsidRDefault="006E4DFB" w:rsidP="005866DD">
      <w:pPr>
        <w:spacing w:after="0" w:line="240" w:lineRule="auto"/>
        <w:rPr>
          <w:rFonts w:eastAsia="Times New Roman" w:cs="Arial"/>
          <w:color w:val="000000"/>
          <w:sz w:val="24"/>
          <w:szCs w:val="24"/>
          <w:lang w:eastAsia="pt-BR"/>
        </w:rPr>
      </w:pPr>
      <w:r>
        <w:rPr>
          <w:rFonts w:eastAsia="Times New Roman" w:cs="Arial"/>
          <w:color w:val="000000"/>
          <w:sz w:val="24"/>
          <w:szCs w:val="24"/>
          <w:lang w:eastAsia="pt-BR"/>
        </w:rPr>
        <w:t>Fruta</w:t>
      </w:r>
    </w:p>
    <w:p w:rsidR="006E4DFB" w:rsidRDefault="006E4DFB" w:rsidP="005866DD">
      <w:pPr>
        <w:spacing w:after="0" w:line="240" w:lineRule="auto"/>
        <w:rPr>
          <w:rFonts w:eastAsia="Times New Roman" w:cs="Arial"/>
          <w:color w:val="000000"/>
          <w:sz w:val="24"/>
          <w:szCs w:val="24"/>
          <w:lang w:eastAsia="pt-BR"/>
        </w:rPr>
      </w:pPr>
      <w:r>
        <w:rPr>
          <w:rFonts w:eastAsia="Times New Roman" w:cs="Arial"/>
          <w:color w:val="000000"/>
          <w:sz w:val="24"/>
          <w:szCs w:val="24"/>
          <w:lang w:eastAsia="pt-BR"/>
        </w:rPr>
        <w:t>Suco</w:t>
      </w:r>
    </w:p>
    <w:p w:rsidR="005866DD" w:rsidRPr="00353EEB" w:rsidRDefault="006E4DFB" w:rsidP="005866DD">
      <w:pPr>
        <w:spacing w:after="0" w:line="240" w:lineRule="auto"/>
        <w:rPr>
          <w:rFonts w:eastAsia="Times New Roman" w:cs="Arial"/>
          <w:color w:val="000000"/>
          <w:sz w:val="24"/>
          <w:szCs w:val="24"/>
          <w:lang w:eastAsia="pt-BR"/>
        </w:rPr>
      </w:pPr>
      <w:r>
        <w:rPr>
          <w:rFonts w:eastAsia="Times New Roman" w:cs="Arial"/>
          <w:color w:val="000000"/>
          <w:sz w:val="24"/>
          <w:szCs w:val="24"/>
          <w:lang w:eastAsia="pt-BR"/>
        </w:rPr>
        <w:t>Café com Leite</w:t>
      </w:r>
    </w:p>
    <w:p w:rsidR="005866DD" w:rsidRDefault="005866DD" w:rsidP="00C0635A">
      <w:pPr>
        <w:spacing w:after="0" w:line="240" w:lineRule="auto"/>
        <w:rPr>
          <w:rFonts w:eastAsia="Times New Roman" w:cs="Arial"/>
          <w:color w:val="000000"/>
          <w:sz w:val="24"/>
          <w:szCs w:val="24"/>
          <w:lang w:eastAsia="pt-BR"/>
        </w:rPr>
      </w:pPr>
      <w:r>
        <w:rPr>
          <w:rFonts w:eastAsia="Times New Roman" w:cs="Arial"/>
          <w:color w:val="000000"/>
          <w:sz w:val="24"/>
          <w:szCs w:val="24"/>
          <w:lang w:eastAsia="pt-BR"/>
        </w:rPr>
        <w:t>S</w:t>
      </w:r>
      <w:r w:rsidRPr="00353EEB">
        <w:rPr>
          <w:rFonts w:eastAsia="Times New Roman" w:cs="Arial"/>
          <w:color w:val="000000"/>
          <w:sz w:val="24"/>
          <w:szCs w:val="24"/>
          <w:lang w:eastAsia="pt-BR"/>
        </w:rPr>
        <w:t xml:space="preserve">anduíche </w:t>
      </w:r>
      <w:r>
        <w:rPr>
          <w:rFonts w:eastAsia="Times New Roman" w:cs="Arial"/>
          <w:color w:val="000000"/>
          <w:sz w:val="24"/>
          <w:szCs w:val="24"/>
          <w:lang w:eastAsia="pt-BR"/>
        </w:rPr>
        <w:t>M</w:t>
      </w:r>
      <w:r w:rsidRPr="00353EEB">
        <w:rPr>
          <w:rFonts w:eastAsia="Times New Roman" w:cs="Arial"/>
          <w:color w:val="000000"/>
          <w:sz w:val="24"/>
          <w:szCs w:val="24"/>
          <w:lang w:eastAsia="pt-BR"/>
        </w:rPr>
        <w:t xml:space="preserve">isto </w:t>
      </w:r>
    </w:p>
    <w:p w:rsidR="00AF4DD5" w:rsidRDefault="00AF4DD5"/>
    <w:tbl>
      <w:tblPr>
        <w:tblW w:w="9186" w:type="dxa"/>
        <w:jc w:val="center"/>
        <w:tblInd w:w="-44" w:type="dxa"/>
        <w:tblCellMar>
          <w:left w:w="70" w:type="dxa"/>
          <w:right w:w="22" w:type="dxa"/>
        </w:tblCellMar>
        <w:tblLook w:val="04A0"/>
      </w:tblPr>
      <w:tblGrid>
        <w:gridCol w:w="1901"/>
        <w:gridCol w:w="7285"/>
      </w:tblGrid>
      <w:tr w:rsidR="00AF4DD5" w:rsidRPr="00DF12BA" w:rsidTr="00EE48B3">
        <w:trPr>
          <w:trHeight w:val="235"/>
          <w:jc w:val="center"/>
        </w:trPr>
        <w:tc>
          <w:tcPr>
            <w:tcW w:w="9186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DD9C3"/>
            <w:tcMar>
              <w:top w:w="15" w:type="dxa"/>
              <w:left w:w="70" w:type="dxa"/>
              <w:bottom w:w="0" w:type="dxa"/>
              <w:right w:w="22" w:type="dxa"/>
            </w:tcMar>
            <w:vAlign w:val="center"/>
            <w:hideMark/>
          </w:tcPr>
          <w:p w:rsidR="00AF4DD5" w:rsidRPr="00DF12BA" w:rsidRDefault="00AF4DD5" w:rsidP="00EE48B3">
            <w:pPr>
              <w:tabs>
                <w:tab w:val="left" w:pos="1418"/>
              </w:tabs>
              <w:spacing w:after="0" w:line="240" w:lineRule="auto"/>
              <w:ind w:right="54"/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>
              <w:rPr>
                <w:rFonts w:eastAsia="Times New Roman" w:cs="Calibri"/>
                <w:b/>
                <w:sz w:val="20"/>
                <w:szCs w:val="20"/>
              </w:rPr>
              <w:t>DESJEJUM</w:t>
            </w:r>
          </w:p>
        </w:tc>
      </w:tr>
      <w:tr w:rsidR="00AF4DD5" w:rsidRPr="00DF12BA" w:rsidTr="00EE48B3">
        <w:trPr>
          <w:trHeight w:val="235"/>
          <w:jc w:val="center"/>
        </w:trPr>
        <w:tc>
          <w:tcPr>
            <w:tcW w:w="190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DD9C3"/>
            <w:tcMar>
              <w:top w:w="15" w:type="dxa"/>
              <w:left w:w="70" w:type="dxa"/>
              <w:bottom w:w="0" w:type="dxa"/>
              <w:right w:w="22" w:type="dxa"/>
            </w:tcMar>
            <w:vAlign w:val="center"/>
            <w:hideMark/>
          </w:tcPr>
          <w:p w:rsidR="00AF4DD5" w:rsidRPr="00DF12BA" w:rsidRDefault="00AF4DD5" w:rsidP="00EE48B3">
            <w:pPr>
              <w:tabs>
                <w:tab w:val="left" w:pos="1418"/>
              </w:tabs>
              <w:spacing w:after="0" w:line="240" w:lineRule="auto"/>
              <w:ind w:right="51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DF12BA">
              <w:rPr>
                <w:rFonts w:eastAsia="Times New Roman" w:cs="Calibri"/>
                <w:b/>
                <w:sz w:val="20"/>
                <w:szCs w:val="20"/>
              </w:rPr>
              <w:t>COMPONENTES</w:t>
            </w:r>
          </w:p>
        </w:tc>
        <w:tc>
          <w:tcPr>
            <w:tcW w:w="728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DD9C3"/>
            <w:tcMar>
              <w:top w:w="15" w:type="dxa"/>
              <w:left w:w="70" w:type="dxa"/>
              <w:bottom w:w="0" w:type="dxa"/>
              <w:right w:w="22" w:type="dxa"/>
            </w:tcMar>
            <w:vAlign w:val="center"/>
            <w:hideMark/>
          </w:tcPr>
          <w:p w:rsidR="00AF4DD5" w:rsidRPr="00DF12BA" w:rsidRDefault="00AF4DD5" w:rsidP="00EE48B3">
            <w:pPr>
              <w:tabs>
                <w:tab w:val="left" w:pos="1418"/>
              </w:tabs>
              <w:spacing w:after="0" w:line="240" w:lineRule="auto"/>
              <w:ind w:right="54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DF12BA">
              <w:rPr>
                <w:rFonts w:eastAsia="Times New Roman" w:cs="Calibri"/>
                <w:b/>
                <w:sz w:val="20"/>
                <w:szCs w:val="20"/>
              </w:rPr>
              <w:t>ESPECIFICAÇÃO</w:t>
            </w:r>
          </w:p>
        </w:tc>
      </w:tr>
      <w:tr w:rsidR="00AF4DD5" w:rsidRPr="00DF12BA" w:rsidTr="00EE48B3">
        <w:trPr>
          <w:trHeight w:val="444"/>
          <w:jc w:val="center"/>
        </w:trPr>
        <w:tc>
          <w:tcPr>
            <w:tcW w:w="190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22" w:type="dxa"/>
            </w:tcMar>
            <w:vAlign w:val="center"/>
            <w:hideMark/>
          </w:tcPr>
          <w:p w:rsidR="00AF4DD5" w:rsidRPr="00DF12BA" w:rsidRDefault="00AF4DD5" w:rsidP="00EE48B3">
            <w:pPr>
              <w:tabs>
                <w:tab w:val="left" w:pos="1418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 w:rsidRPr="00DF12BA">
              <w:rPr>
                <w:rFonts w:eastAsia="Times New Roman" w:cs="Calibri"/>
                <w:b/>
                <w:sz w:val="20"/>
                <w:szCs w:val="20"/>
              </w:rPr>
              <w:t>Suco</w:t>
            </w:r>
          </w:p>
        </w:tc>
        <w:tc>
          <w:tcPr>
            <w:tcW w:w="728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22" w:type="dxa"/>
            </w:tcMar>
            <w:vAlign w:val="center"/>
            <w:hideMark/>
          </w:tcPr>
          <w:p w:rsidR="00AF4DD5" w:rsidRPr="00D517EF" w:rsidRDefault="00AF4DD5" w:rsidP="00EE48B3">
            <w:pPr>
              <w:tabs>
                <w:tab w:val="left" w:pos="1418"/>
              </w:tabs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</w:rPr>
            </w:pPr>
            <w:r w:rsidRPr="00DF12BA">
              <w:rPr>
                <w:rFonts w:eastAsia="Times New Roman" w:cs="Calibri"/>
                <w:b/>
                <w:sz w:val="20"/>
                <w:szCs w:val="20"/>
                <w:u w:val="single"/>
              </w:rPr>
              <w:t>01 sabor de suco diariamente</w:t>
            </w:r>
            <w:r w:rsidR="00D517EF" w:rsidRPr="00D517EF">
              <w:rPr>
                <w:rFonts w:eastAsia="Times New Roman" w:cs="Calibri"/>
                <w:sz w:val="20"/>
                <w:szCs w:val="20"/>
              </w:rPr>
              <w:t xml:space="preserve"> – 1 copo descartável de </w:t>
            </w:r>
            <w:proofErr w:type="gramStart"/>
            <w:r w:rsidR="00D517EF" w:rsidRPr="00D517EF">
              <w:rPr>
                <w:rFonts w:eastAsia="Times New Roman" w:cs="Calibri"/>
                <w:sz w:val="20"/>
                <w:szCs w:val="20"/>
              </w:rPr>
              <w:t>200ml</w:t>
            </w:r>
            <w:proofErr w:type="gramEnd"/>
            <w:r w:rsidR="00D517EF" w:rsidRPr="00D517EF">
              <w:rPr>
                <w:rFonts w:eastAsia="Times New Roman" w:cs="Calibri"/>
                <w:sz w:val="20"/>
                <w:szCs w:val="20"/>
              </w:rPr>
              <w:t xml:space="preserve"> </w:t>
            </w:r>
          </w:p>
          <w:p w:rsidR="00AF4DD5" w:rsidRPr="00DF12BA" w:rsidRDefault="00AF4DD5" w:rsidP="00EE48B3">
            <w:pPr>
              <w:pStyle w:val="BodyText21"/>
              <w:widowControl/>
              <w:tabs>
                <w:tab w:val="left" w:pos="1701"/>
              </w:tabs>
              <w:autoSpaceDN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DF12BA">
              <w:rPr>
                <w:rFonts w:ascii="Calibri" w:hAnsi="Calibri" w:cs="Calibri"/>
                <w:sz w:val="20"/>
                <w:szCs w:val="20"/>
              </w:rPr>
              <w:t>- Os sucos servidos deverão ser de polpa de frutas (pasteurizados) não contendo corantes e/ou aromatizantes artificiais, variando entre os seguintes sabores: acerola, cajá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e</w:t>
            </w:r>
            <w:r w:rsidRPr="00DF12BA">
              <w:rPr>
                <w:rFonts w:ascii="Calibri" w:hAnsi="Calibri" w:cs="Calibri"/>
                <w:sz w:val="20"/>
                <w:szCs w:val="20"/>
              </w:rPr>
              <w:t xml:space="preserve"> goiaba.</w:t>
            </w:r>
          </w:p>
          <w:p w:rsidR="00AF4DD5" w:rsidRPr="00DF12BA" w:rsidRDefault="00AF4DD5" w:rsidP="00EE48B3">
            <w:pPr>
              <w:tabs>
                <w:tab w:val="left" w:pos="1418"/>
              </w:tabs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</w:rPr>
            </w:pPr>
            <w:r w:rsidRPr="00DF12BA">
              <w:rPr>
                <w:rFonts w:eastAsia="Times New Roman" w:cs="Calibri"/>
                <w:sz w:val="20"/>
                <w:szCs w:val="20"/>
              </w:rPr>
              <w:t xml:space="preserve">- Os sucos deverão ser de sabor diferente a cada refeição. </w:t>
            </w:r>
          </w:p>
        </w:tc>
      </w:tr>
      <w:tr w:rsidR="00AF4DD5" w:rsidRPr="00DF12BA" w:rsidTr="00EE48B3">
        <w:trPr>
          <w:trHeight w:val="444"/>
          <w:jc w:val="center"/>
        </w:trPr>
        <w:tc>
          <w:tcPr>
            <w:tcW w:w="190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22" w:type="dxa"/>
            </w:tcMar>
            <w:vAlign w:val="center"/>
            <w:hideMark/>
          </w:tcPr>
          <w:p w:rsidR="00AF4DD5" w:rsidRPr="00DF12BA" w:rsidRDefault="00DA6F4C" w:rsidP="00EE48B3">
            <w:pPr>
              <w:tabs>
                <w:tab w:val="left" w:pos="1418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>
              <w:rPr>
                <w:rFonts w:eastAsia="Times New Roman" w:cs="Calibri"/>
                <w:b/>
                <w:sz w:val="20"/>
                <w:szCs w:val="20"/>
              </w:rPr>
              <w:t>Fruta</w:t>
            </w:r>
          </w:p>
        </w:tc>
        <w:tc>
          <w:tcPr>
            <w:tcW w:w="728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22" w:type="dxa"/>
            </w:tcMar>
            <w:vAlign w:val="center"/>
            <w:hideMark/>
          </w:tcPr>
          <w:p w:rsidR="00D517EF" w:rsidRDefault="00AF4DD5" w:rsidP="00DA6F4C">
            <w:pPr>
              <w:tabs>
                <w:tab w:val="left" w:pos="1418"/>
              </w:tabs>
              <w:spacing w:after="0" w:line="240" w:lineRule="auto"/>
              <w:jc w:val="both"/>
              <w:rPr>
                <w:color w:val="000000"/>
              </w:rPr>
            </w:pPr>
            <w:r w:rsidRPr="00DF12BA">
              <w:rPr>
                <w:rFonts w:eastAsia="Times New Roman" w:cs="Calibri"/>
                <w:b/>
                <w:sz w:val="20"/>
                <w:szCs w:val="20"/>
                <w:u w:val="single"/>
              </w:rPr>
              <w:t>01 opção diariamente</w:t>
            </w:r>
            <w:r w:rsidR="00DA6F4C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D517EF">
              <w:rPr>
                <w:rFonts w:eastAsia="Times New Roman" w:cs="Calibri"/>
                <w:sz w:val="20"/>
                <w:szCs w:val="20"/>
              </w:rPr>
              <w:t xml:space="preserve">- </w:t>
            </w:r>
            <w:r w:rsidR="00D517EF" w:rsidRPr="00D517EF">
              <w:rPr>
                <w:color w:val="000000"/>
                <w:sz w:val="20"/>
                <w:szCs w:val="20"/>
              </w:rPr>
              <w:t>1 unidade de fruta ou 1 fatia de 120g.</w:t>
            </w:r>
          </w:p>
          <w:p w:rsidR="00AF4DD5" w:rsidRPr="00DF12BA" w:rsidRDefault="006E4DFB" w:rsidP="00DA6F4C">
            <w:pPr>
              <w:tabs>
                <w:tab w:val="left" w:pos="1418"/>
              </w:tabs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- </w:t>
            </w:r>
            <w:r w:rsidR="00AF4DD5" w:rsidRPr="00DF12BA">
              <w:rPr>
                <w:rFonts w:eastAsia="Times New Roman" w:cs="Calibri"/>
                <w:sz w:val="20"/>
                <w:szCs w:val="20"/>
              </w:rPr>
              <w:t xml:space="preserve">As frutas deverão ser servidas em porções conforme per capita estabelecido, variando entre </w:t>
            </w:r>
            <w:r w:rsidR="00DA6F4C">
              <w:rPr>
                <w:rFonts w:eastAsia="Times New Roman" w:cs="Calibri"/>
                <w:sz w:val="20"/>
                <w:szCs w:val="20"/>
              </w:rPr>
              <w:t xml:space="preserve">maçã, mamão, </w:t>
            </w:r>
            <w:r w:rsidR="00AF4DD5" w:rsidRPr="00DF12BA">
              <w:rPr>
                <w:rFonts w:eastAsia="Times New Roman" w:cs="Calibri"/>
                <w:sz w:val="20"/>
                <w:szCs w:val="20"/>
              </w:rPr>
              <w:t>laranja e banana.</w:t>
            </w:r>
          </w:p>
        </w:tc>
      </w:tr>
      <w:tr w:rsidR="00AF4DD5" w:rsidRPr="00DF12BA" w:rsidTr="00AF4DD5">
        <w:trPr>
          <w:trHeight w:val="444"/>
          <w:jc w:val="center"/>
        </w:trPr>
        <w:tc>
          <w:tcPr>
            <w:tcW w:w="190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22" w:type="dxa"/>
            </w:tcMar>
            <w:vAlign w:val="center"/>
          </w:tcPr>
          <w:p w:rsidR="00AF4DD5" w:rsidRPr="00DF12BA" w:rsidRDefault="006E4DFB" w:rsidP="00EE48B3">
            <w:pPr>
              <w:tabs>
                <w:tab w:val="left" w:pos="1418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>
              <w:rPr>
                <w:rFonts w:eastAsia="Times New Roman" w:cs="Calibri"/>
                <w:b/>
                <w:sz w:val="20"/>
                <w:szCs w:val="20"/>
              </w:rPr>
              <w:t>Café com Leite</w:t>
            </w:r>
          </w:p>
        </w:tc>
        <w:tc>
          <w:tcPr>
            <w:tcW w:w="728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22" w:type="dxa"/>
            </w:tcMar>
            <w:vAlign w:val="center"/>
          </w:tcPr>
          <w:p w:rsidR="00AF4DD5" w:rsidRPr="00AB53D5" w:rsidRDefault="006E4DFB" w:rsidP="006E4DFB">
            <w:pPr>
              <w:tabs>
                <w:tab w:val="left" w:pos="1418"/>
              </w:tabs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</w:rPr>
            </w:pPr>
            <w:bookmarkStart w:id="0" w:name="_GoBack"/>
            <w:r w:rsidRPr="00412880">
              <w:rPr>
                <w:rFonts w:cstheme="majorHAnsi"/>
                <w:b/>
                <w:sz w:val="20"/>
                <w:szCs w:val="20"/>
                <w:u w:val="single"/>
              </w:rPr>
              <w:t>Servido diariamente e quente</w:t>
            </w:r>
            <w:r w:rsidRPr="00AB53D5">
              <w:rPr>
                <w:rFonts w:cstheme="majorHAnsi"/>
                <w:sz w:val="20"/>
                <w:szCs w:val="20"/>
              </w:rPr>
              <w:t xml:space="preserve"> </w:t>
            </w:r>
            <w:bookmarkEnd w:id="0"/>
            <w:r w:rsidRPr="00AB53D5">
              <w:rPr>
                <w:rFonts w:cstheme="majorHAnsi"/>
                <w:sz w:val="20"/>
                <w:szCs w:val="20"/>
              </w:rPr>
              <w:t>– 1</w:t>
            </w:r>
            <w:r w:rsidRPr="00AB53D5">
              <w:rPr>
                <w:rFonts w:cstheme="majorHAnsi"/>
                <w:b/>
                <w:sz w:val="20"/>
                <w:szCs w:val="20"/>
              </w:rPr>
              <w:t xml:space="preserve"> </w:t>
            </w:r>
            <w:r w:rsidRPr="00AB53D5">
              <w:rPr>
                <w:rFonts w:eastAsia="Times New Roman" w:cs="Calibri"/>
                <w:sz w:val="20"/>
                <w:szCs w:val="20"/>
              </w:rPr>
              <w:t xml:space="preserve">copo descartável de </w:t>
            </w:r>
            <w:proofErr w:type="gramStart"/>
            <w:r w:rsidRPr="00AB53D5">
              <w:rPr>
                <w:rFonts w:eastAsia="Times New Roman" w:cs="Calibri"/>
                <w:sz w:val="20"/>
                <w:szCs w:val="20"/>
              </w:rPr>
              <w:t>200ml</w:t>
            </w:r>
            <w:proofErr w:type="gramEnd"/>
          </w:p>
        </w:tc>
      </w:tr>
      <w:tr w:rsidR="00AF4DD5" w:rsidRPr="00DF12BA" w:rsidTr="00AF4DD5">
        <w:trPr>
          <w:trHeight w:val="444"/>
          <w:jc w:val="center"/>
        </w:trPr>
        <w:tc>
          <w:tcPr>
            <w:tcW w:w="190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22" w:type="dxa"/>
            </w:tcMar>
            <w:vAlign w:val="center"/>
          </w:tcPr>
          <w:p w:rsidR="00AF4DD5" w:rsidRPr="00DF12BA" w:rsidRDefault="006E4DFB" w:rsidP="00EE48B3">
            <w:pPr>
              <w:tabs>
                <w:tab w:val="left" w:pos="1418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>
              <w:rPr>
                <w:rFonts w:eastAsia="Times New Roman" w:cs="Calibri"/>
                <w:b/>
                <w:sz w:val="20"/>
                <w:szCs w:val="20"/>
              </w:rPr>
              <w:t>Sanduiche misto</w:t>
            </w:r>
          </w:p>
        </w:tc>
        <w:tc>
          <w:tcPr>
            <w:tcW w:w="728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22" w:type="dxa"/>
            </w:tcMar>
            <w:vAlign w:val="center"/>
          </w:tcPr>
          <w:p w:rsidR="006E4DFB" w:rsidRPr="00D76498" w:rsidRDefault="006E4DFB" w:rsidP="006E4DFB">
            <w:pPr>
              <w:tabs>
                <w:tab w:val="left" w:pos="1418"/>
              </w:tabs>
              <w:spacing w:line="240" w:lineRule="auto"/>
              <w:ind w:right="54"/>
              <w:jc w:val="both"/>
              <w:rPr>
                <w:rFonts w:cstheme="majorHAnsi"/>
                <w:sz w:val="20"/>
                <w:szCs w:val="20"/>
              </w:rPr>
            </w:pPr>
            <w:r w:rsidRPr="00DA1BDB">
              <w:rPr>
                <w:rFonts w:eastAsia="Times New Roman" w:cs="Calibri"/>
                <w:b/>
                <w:sz w:val="20"/>
                <w:szCs w:val="20"/>
                <w:u w:val="single"/>
              </w:rPr>
              <w:t xml:space="preserve">02 unidades por pessoa </w:t>
            </w:r>
            <w:r w:rsidRPr="00D76498">
              <w:rPr>
                <w:rFonts w:eastAsia="Times New Roman" w:cs="Calibri"/>
                <w:sz w:val="20"/>
                <w:szCs w:val="20"/>
              </w:rPr>
              <w:t xml:space="preserve">- </w:t>
            </w:r>
            <w:r w:rsidRPr="00D76498">
              <w:rPr>
                <w:rFonts w:cstheme="majorHAnsi"/>
                <w:sz w:val="20"/>
                <w:szCs w:val="20"/>
              </w:rPr>
              <w:t xml:space="preserve">Os sanduiches deverão ser de pão tipo francês, com 1 fatia de queijo (tipo prato ou </w:t>
            </w:r>
            <w:proofErr w:type="spellStart"/>
            <w:r w:rsidRPr="00D76498">
              <w:rPr>
                <w:rFonts w:cstheme="majorHAnsi"/>
                <w:sz w:val="20"/>
                <w:szCs w:val="20"/>
              </w:rPr>
              <w:t>muçarela</w:t>
            </w:r>
            <w:proofErr w:type="spellEnd"/>
            <w:r w:rsidRPr="00D76498">
              <w:rPr>
                <w:rFonts w:cstheme="majorHAnsi"/>
                <w:sz w:val="20"/>
                <w:szCs w:val="20"/>
              </w:rPr>
              <w:t>) e 1 fatia de presunto (de peru ou</w:t>
            </w:r>
            <w:r w:rsidR="00D76498" w:rsidRPr="00D76498">
              <w:rPr>
                <w:rFonts w:cstheme="majorHAnsi"/>
                <w:sz w:val="20"/>
                <w:szCs w:val="20"/>
              </w:rPr>
              <w:t xml:space="preserve"> carne suína), com per capita de 30g cada.</w:t>
            </w:r>
          </w:p>
          <w:p w:rsidR="006E4DFB" w:rsidRPr="00D76498" w:rsidRDefault="006E4DFB" w:rsidP="006E4DFB">
            <w:pPr>
              <w:tabs>
                <w:tab w:val="left" w:pos="1418"/>
              </w:tabs>
              <w:spacing w:line="240" w:lineRule="auto"/>
              <w:ind w:right="54"/>
              <w:jc w:val="both"/>
              <w:rPr>
                <w:rFonts w:cstheme="majorHAnsi"/>
                <w:sz w:val="20"/>
                <w:szCs w:val="20"/>
              </w:rPr>
            </w:pPr>
            <w:r w:rsidRPr="00D76498">
              <w:rPr>
                <w:rFonts w:cstheme="majorHAnsi"/>
                <w:sz w:val="20"/>
                <w:szCs w:val="20"/>
              </w:rPr>
              <w:t xml:space="preserve">- Para os vegetarianos, os sanduiches deverão ser </w:t>
            </w:r>
            <w:r w:rsidR="00D76498" w:rsidRPr="00D76498">
              <w:rPr>
                <w:rFonts w:cstheme="majorHAnsi"/>
                <w:sz w:val="20"/>
                <w:szCs w:val="20"/>
              </w:rPr>
              <w:t>d</w:t>
            </w:r>
            <w:r w:rsidRPr="00D76498">
              <w:rPr>
                <w:rFonts w:cstheme="majorHAnsi"/>
                <w:sz w:val="20"/>
                <w:szCs w:val="20"/>
              </w:rPr>
              <w:t>e queijo (</w:t>
            </w:r>
            <w:r w:rsidR="00D76498" w:rsidRPr="00D76498">
              <w:rPr>
                <w:rFonts w:cstheme="majorHAnsi"/>
                <w:sz w:val="20"/>
                <w:szCs w:val="20"/>
              </w:rPr>
              <w:t xml:space="preserve">2 fatias </w:t>
            </w:r>
            <w:r w:rsidRPr="00D76498">
              <w:rPr>
                <w:rFonts w:cstheme="majorHAnsi"/>
                <w:sz w:val="20"/>
                <w:szCs w:val="20"/>
              </w:rPr>
              <w:t xml:space="preserve">tipo </w:t>
            </w:r>
            <w:proofErr w:type="spellStart"/>
            <w:r w:rsidRPr="00D76498">
              <w:rPr>
                <w:rFonts w:cstheme="majorHAnsi"/>
                <w:sz w:val="20"/>
                <w:szCs w:val="20"/>
              </w:rPr>
              <w:t>muçarela</w:t>
            </w:r>
            <w:proofErr w:type="spellEnd"/>
            <w:r w:rsidR="00D76498" w:rsidRPr="00D76498">
              <w:rPr>
                <w:rFonts w:cstheme="majorHAnsi"/>
                <w:sz w:val="20"/>
                <w:szCs w:val="20"/>
              </w:rPr>
              <w:t>), com per capita de 30g cada.</w:t>
            </w:r>
          </w:p>
          <w:p w:rsidR="006E4DFB" w:rsidRPr="00D76498" w:rsidRDefault="006E4DFB" w:rsidP="006E4DFB">
            <w:pPr>
              <w:tabs>
                <w:tab w:val="left" w:pos="1418"/>
              </w:tabs>
              <w:spacing w:line="240" w:lineRule="auto"/>
              <w:ind w:right="54"/>
              <w:jc w:val="both"/>
              <w:rPr>
                <w:rFonts w:cstheme="majorHAnsi"/>
                <w:sz w:val="20"/>
                <w:szCs w:val="20"/>
              </w:rPr>
            </w:pPr>
            <w:r w:rsidRPr="00D76498">
              <w:rPr>
                <w:rFonts w:cstheme="majorHAnsi"/>
                <w:sz w:val="20"/>
                <w:szCs w:val="20"/>
              </w:rPr>
              <w:t xml:space="preserve">- Os frios deverão ser fatiados de maneira uniforme por meio de equipamento adequado, obedecendo per capita estabelecido. </w:t>
            </w:r>
          </w:p>
          <w:p w:rsidR="00AF4DD5" w:rsidRPr="00DF12BA" w:rsidRDefault="006E4DFB" w:rsidP="006E4DFB">
            <w:pPr>
              <w:tabs>
                <w:tab w:val="left" w:pos="1418"/>
              </w:tabs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</w:rPr>
            </w:pPr>
            <w:r w:rsidRPr="00D76498">
              <w:rPr>
                <w:rFonts w:cstheme="majorHAnsi"/>
                <w:sz w:val="20"/>
                <w:szCs w:val="20"/>
              </w:rPr>
              <w:t>- O pão deve ser do dia do fornecimento, crocante, sem amassados ou deformações.</w:t>
            </w:r>
          </w:p>
        </w:tc>
      </w:tr>
    </w:tbl>
    <w:p w:rsidR="00AF4DD5" w:rsidRPr="00805448" w:rsidRDefault="00AF4DD5"/>
    <w:sectPr w:rsidR="00AF4DD5" w:rsidRPr="00805448" w:rsidSect="0056327C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6C60" w:rsidRDefault="00D46C60" w:rsidP="00353EEB">
      <w:pPr>
        <w:spacing w:after="0" w:line="240" w:lineRule="auto"/>
      </w:pPr>
      <w:r>
        <w:separator/>
      </w:r>
    </w:p>
  </w:endnote>
  <w:endnote w:type="continuationSeparator" w:id="0">
    <w:p w:rsidR="00D46C60" w:rsidRDefault="00D46C60" w:rsidP="00353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6C60" w:rsidRDefault="00D46C60" w:rsidP="00353EEB">
      <w:pPr>
        <w:spacing w:after="0" w:line="240" w:lineRule="auto"/>
      </w:pPr>
      <w:r>
        <w:separator/>
      </w:r>
    </w:p>
  </w:footnote>
  <w:footnote w:type="continuationSeparator" w:id="0">
    <w:p w:rsidR="00D46C60" w:rsidRDefault="00D46C60" w:rsidP="00353E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EEB" w:rsidRPr="00353EEB" w:rsidRDefault="00353EEB" w:rsidP="00353EEB">
    <w:pPr>
      <w:spacing w:after="0" w:line="240" w:lineRule="auto"/>
      <w:ind w:firstLine="708"/>
      <w:jc w:val="both"/>
      <w:rPr>
        <w:sz w:val="24"/>
        <w:szCs w:val="24"/>
      </w:rPr>
    </w:pPr>
    <w:r w:rsidRPr="00353EEB">
      <w:rPr>
        <w:noProof/>
        <w:lang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-289560</wp:posOffset>
          </wp:positionH>
          <wp:positionV relativeFrom="paragraph">
            <wp:posOffset>8890</wp:posOffset>
          </wp:positionV>
          <wp:extent cx="617855" cy="808355"/>
          <wp:effectExtent l="0" t="0" r="0" b="0"/>
          <wp:wrapSquare wrapText="bothSides"/>
          <wp:docPr id="1" name="Imagem 1" descr="UFPB_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UFPB_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808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53EEB">
      <w:rPr>
        <w:sz w:val="24"/>
        <w:szCs w:val="24"/>
      </w:rPr>
      <w:t>MINISTÉRIO DA EDUCAÇÃO</w:t>
    </w:r>
  </w:p>
  <w:p w:rsidR="00353EEB" w:rsidRPr="00353EEB" w:rsidRDefault="00353EEB" w:rsidP="00353EEB">
    <w:pPr>
      <w:spacing w:after="0" w:line="240" w:lineRule="auto"/>
      <w:ind w:firstLine="708"/>
      <w:jc w:val="both"/>
      <w:rPr>
        <w:sz w:val="24"/>
        <w:szCs w:val="24"/>
      </w:rPr>
    </w:pPr>
    <w:r w:rsidRPr="00353EEB">
      <w:rPr>
        <w:sz w:val="24"/>
        <w:szCs w:val="24"/>
      </w:rPr>
      <w:t>UNIVERSIDADE FEDERAL DA PARAÍBA</w:t>
    </w:r>
  </w:p>
  <w:p w:rsidR="00353EEB" w:rsidRPr="00353EEB" w:rsidRDefault="00353EEB" w:rsidP="00353EEB">
    <w:pPr>
      <w:spacing w:after="0" w:line="240" w:lineRule="auto"/>
      <w:ind w:firstLine="708"/>
      <w:jc w:val="both"/>
      <w:rPr>
        <w:sz w:val="24"/>
        <w:szCs w:val="24"/>
      </w:rPr>
    </w:pPr>
    <w:r w:rsidRPr="00353EEB">
      <w:rPr>
        <w:sz w:val="24"/>
        <w:szCs w:val="24"/>
      </w:rPr>
      <w:t>PRÓ-REITORIA DE ASSISTÊNCIA E PROMOÇÃO AO ESTUDANTE</w:t>
    </w:r>
  </w:p>
  <w:p w:rsidR="00353EEB" w:rsidRPr="00353EEB" w:rsidRDefault="00353EEB" w:rsidP="00353EEB">
    <w:pPr>
      <w:pStyle w:val="Cabealho"/>
      <w:spacing w:after="0" w:line="240" w:lineRule="auto"/>
      <w:jc w:val="both"/>
      <w:rPr>
        <w:rFonts w:asciiTheme="minorHAnsi" w:hAnsiTheme="minorHAnsi"/>
      </w:rPr>
    </w:pPr>
    <w:r w:rsidRPr="00353EEB">
      <w:rPr>
        <w:rFonts w:asciiTheme="minorHAnsi" w:hAnsiTheme="minorHAnsi"/>
        <w:sz w:val="24"/>
        <w:szCs w:val="24"/>
      </w:rPr>
      <w:t xml:space="preserve">            COMISSÃO PERMANENTE DE LICITAÇÃO</w:t>
    </w:r>
  </w:p>
  <w:p w:rsidR="00353EEB" w:rsidRDefault="00353EEB">
    <w:pPr>
      <w:pStyle w:val="Cabealho"/>
    </w:pPr>
  </w:p>
  <w:p w:rsidR="00353EEB" w:rsidRDefault="00353EEB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B5260"/>
    <w:multiLevelType w:val="multilevel"/>
    <w:tmpl w:val="068202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345E2B2F"/>
    <w:multiLevelType w:val="multilevel"/>
    <w:tmpl w:val="322884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3DF23202"/>
    <w:multiLevelType w:val="hybridMultilevel"/>
    <w:tmpl w:val="60807C8A"/>
    <w:lvl w:ilvl="0" w:tplc="0416000F">
      <w:start w:val="1"/>
      <w:numFmt w:val="decimal"/>
      <w:lvlText w:val="%1."/>
      <w:lvlJc w:val="left"/>
      <w:pPr>
        <w:ind w:left="2912" w:hanging="360"/>
      </w:pPr>
    </w:lvl>
    <w:lvl w:ilvl="1" w:tplc="04160019">
      <w:start w:val="1"/>
      <w:numFmt w:val="lowerLetter"/>
      <w:lvlText w:val="%2."/>
      <w:lvlJc w:val="left"/>
      <w:pPr>
        <w:ind w:left="3632" w:hanging="360"/>
      </w:pPr>
    </w:lvl>
    <w:lvl w:ilvl="2" w:tplc="0416001B">
      <w:start w:val="1"/>
      <w:numFmt w:val="lowerRoman"/>
      <w:lvlText w:val="%3."/>
      <w:lvlJc w:val="right"/>
      <w:pPr>
        <w:ind w:left="4352" w:hanging="180"/>
      </w:pPr>
    </w:lvl>
    <w:lvl w:ilvl="3" w:tplc="0416000F">
      <w:start w:val="1"/>
      <w:numFmt w:val="decimal"/>
      <w:lvlText w:val="%4."/>
      <w:lvlJc w:val="left"/>
      <w:pPr>
        <w:ind w:left="5072" w:hanging="360"/>
      </w:pPr>
    </w:lvl>
    <w:lvl w:ilvl="4" w:tplc="04160019">
      <w:start w:val="1"/>
      <w:numFmt w:val="lowerLetter"/>
      <w:lvlText w:val="%5."/>
      <w:lvlJc w:val="left"/>
      <w:pPr>
        <w:ind w:left="5792" w:hanging="360"/>
      </w:pPr>
    </w:lvl>
    <w:lvl w:ilvl="5" w:tplc="0416001B">
      <w:start w:val="1"/>
      <w:numFmt w:val="lowerRoman"/>
      <w:lvlText w:val="%6."/>
      <w:lvlJc w:val="right"/>
      <w:pPr>
        <w:ind w:left="6512" w:hanging="180"/>
      </w:pPr>
    </w:lvl>
    <w:lvl w:ilvl="6" w:tplc="0416000F">
      <w:start w:val="1"/>
      <w:numFmt w:val="decimal"/>
      <w:lvlText w:val="%7."/>
      <w:lvlJc w:val="left"/>
      <w:pPr>
        <w:ind w:left="7232" w:hanging="360"/>
      </w:pPr>
    </w:lvl>
    <w:lvl w:ilvl="7" w:tplc="04160019">
      <w:start w:val="1"/>
      <w:numFmt w:val="lowerLetter"/>
      <w:lvlText w:val="%8."/>
      <w:lvlJc w:val="left"/>
      <w:pPr>
        <w:ind w:left="7952" w:hanging="360"/>
      </w:pPr>
    </w:lvl>
    <w:lvl w:ilvl="8" w:tplc="0416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3">
    <w:nsid w:val="76B54DA8"/>
    <w:multiLevelType w:val="hybridMultilevel"/>
    <w:tmpl w:val="DD76A826"/>
    <w:lvl w:ilvl="0" w:tplc="0416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3EEB"/>
    <w:rsid w:val="001729B4"/>
    <w:rsid w:val="00220787"/>
    <w:rsid w:val="00353EEB"/>
    <w:rsid w:val="0036234F"/>
    <w:rsid w:val="00412880"/>
    <w:rsid w:val="004B7511"/>
    <w:rsid w:val="0056327C"/>
    <w:rsid w:val="005866DD"/>
    <w:rsid w:val="005A5AA8"/>
    <w:rsid w:val="005B5D15"/>
    <w:rsid w:val="006B47B6"/>
    <w:rsid w:val="006E4DFB"/>
    <w:rsid w:val="006F3822"/>
    <w:rsid w:val="007A6560"/>
    <w:rsid w:val="007F1D96"/>
    <w:rsid w:val="00805448"/>
    <w:rsid w:val="0082327A"/>
    <w:rsid w:val="00872F76"/>
    <w:rsid w:val="00936B9D"/>
    <w:rsid w:val="009F396B"/>
    <w:rsid w:val="00A46524"/>
    <w:rsid w:val="00AB53D5"/>
    <w:rsid w:val="00AF4DD5"/>
    <w:rsid w:val="00B0174D"/>
    <w:rsid w:val="00C04CAE"/>
    <w:rsid w:val="00C0635A"/>
    <w:rsid w:val="00D045BB"/>
    <w:rsid w:val="00D46C60"/>
    <w:rsid w:val="00D517EF"/>
    <w:rsid w:val="00D76498"/>
    <w:rsid w:val="00DA1BDB"/>
    <w:rsid w:val="00DA6F4C"/>
    <w:rsid w:val="00EA6751"/>
    <w:rsid w:val="00EC09F8"/>
    <w:rsid w:val="00F50BF4"/>
    <w:rsid w:val="00F51005"/>
    <w:rsid w:val="00F67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75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53EEB"/>
    <w:pPr>
      <w:tabs>
        <w:tab w:val="center" w:pos="4252"/>
        <w:tab w:val="right" w:pos="8504"/>
      </w:tabs>
    </w:pPr>
    <w:rPr>
      <w:rFonts w:ascii="Calibri" w:eastAsia="Calibri" w:hAnsi="Calibri" w:cs="Times New Roman"/>
    </w:rPr>
  </w:style>
  <w:style w:type="character" w:customStyle="1" w:styleId="CabealhoChar">
    <w:name w:val="Cabeçalho Char"/>
    <w:basedOn w:val="Fontepargpadro"/>
    <w:link w:val="Cabealho"/>
    <w:uiPriority w:val="99"/>
    <w:rsid w:val="00353EEB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353E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53EEB"/>
  </w:style>
  <w:style w:type="paragraph" w:styleId="Textodebalo">
    <w:name w:val="Balloon Text"/>
    <w:basedOn w:val="Normal"/>
    <w:link w:val="TextodebaloChar"/>
    <w:uiPriority w:val="99"/>
    <w:semiHidden/>
    <w:unhideWhenUsed/>
    <w:rsid w:val="00353E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53EEB"/>
    <w:rPr>
      <w:rFonts w:ascii="Tahoma" w:hAnsi="Tahoma" w:cs="Tahoma"/>
      <w:sz w:val="16"/>
      <w:szCs w:val="16"/>
    </w:rPr>
  </w:style>
  <w:style w:type="paragraph" w:customStyle="1" w:styleId="BodyText21">
    <w:name w:val="Body Text 21"/>
    <w:basedOn w:val="Normal"/>
    <w:rsid w:val="00805448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Lucida Sans Unicode" w:hAnsi="Times New Roman" w:cs="Times New Roman"/>
      <w:kern w:val="3"/>
      <w:sz w:val="24"/>
      <w:szCs w:val="24"/>
      <w:lang w:eastAsia="zh-CN"/>
    </w:rPr>
  </w:style>
  <w:style w:type="character" w:styleId="Refdecomentrio">
    <w:name w:val="annotation reference"/>
    <w:uiPriority w:val="99"/>
    <w:semiHidden/>
    <w:unhideWhenUsed/>
    <w:rsid w:val="0080544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05448"/>
    <w:rPr>
      <w:rFonts w:ascii="Calibri" w:eastAsia="Calibri" w:hAnsi="Calibri" w:cs="Times New Roman"/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805448"/>
    <w:rPr>
      <w:rFonts w:ascii="Calibri" w:eastAsia="Calibri" w:hAnsi="Calibri" w:cs="Times New Roman"/>
      <w:sz w:val="20"/>
      <w:szCs w:val="20"/>
    </w:rPr>
  </w:style>
  <w:style w:type="paragraph" w:styleId="PargrafodaLista">
    <w:name w:val="List Paragraph"/>
    <w:basedOn w:val="Normal"/>
    <w:uiPriority w:val="34"/>
    <w:qFormat/>
    <w:rsid w:val="00805448"/>
    <w:pPr>
      <w:ind w:left="720"/>
      <w:contextualSpacing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36B9D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36B9D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53EEB"/>
    <w:pPr>
      <w:tabs>
        <w:tab w:val="center" w:pos="4252"/>
        <w:tab w:val="right" w:pos="8504"/>
      </w:tabs>
    </w:pPr>
    <w:rPr>
      <w:rFonts w:ascii="Calibri" w:eastAsia="Calibri" w:hAnsi="Calibri" w:cs="Times New Roman"/>
      <w:lang w:val="x-none"/>
    </w:rPr>
  </w:style>
  <w:style w:type="character" w:customStyle="1" w:styleId="CabealhoChar">
    <w:name w:val="Cabeçalho Char"/>
    <w:basedOn w:val="Fontepargpadro"/>
    <w:link w:val="Cabealho"/>
    <w:uiPriority w:val="99"/>
    <w:rsid w:val="00353EEB"/>
    <w:rPr>
      <w:rFonts w:ascii="Calibri" w:eastAsia="Calibri" w:hAnsi="Calibri" w:cs="Times New Roman"/>
      <w:lang w:val="x-none"/>
    </w:rPr>
  </w:style>
  <w:style w:type="paragraph" w:styleId="Rodap">
    <w:name w:val="footer"/>
    <w:basedOn w:val="Normal"/>
    <w:link w:val="RodapChar"/>
    <w:uiPriority w:val="99"/>
    <w:unhideWhenUsed/>
    <w:rsid w:val="00353E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53EEB"/>
  </w:style>
  <w:style w:type="paragraph" w:styleId="Textodebalo">
    <w:name w:val="Balloon Text"/>
    <w:basedOn w:val="Normal"/>
    <w:link w:val="TextodebaloChar"/>
    <w:uiPriority w:val="99"/>
    <w:semiHidden/>
    <w:unhideWhenUsed/>
    <w:rsid w:val="00353E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53EEB"/>
    <w:rPr>
      <w:rFonts w:ascii="Tahoma" w:hAnsi="Tahoma" w:cs="Tahoma"/>
      <w:sz w:val="16"/>
      <w:szCs w:val="16"/>
    </w:rPr>
  </w:style>
  <w:style w:type="paragraph" w:customStyle="1" w:styleId="BodyText21">
    <w:name w:val="Body Text 21"/>
    <w:basedOn w:val="Normal"/>
    <w:rsid w:val="00805448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Lucida Sans Unicode" w:hAnsi="Times New Roman" w:cs="Times New Roman"/>
      <w:kern w:val="3"/>
      <w:sz w:val="24"/>
      <w:szCs w:val="24"/>
      <w:lang w:eastAsia="zh-CN"/>
    </w:rPr>
  </w:style>
  <w:style w:type="character" w:styleId="Refdecomentrio">
    <w:name w:val="annotation reference"/>
    <w:uiPriority w:val="99"/>
    <w:semiHidden/>
    <w:unhideWhenUsed/>
    <w:rsid w:val="0080544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05448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805448"/>
    <w:rPr>
      <w:rFonts w:ascii="Calibri" w:eastAsia="Calibri" w:hAnsi="Calibri" w:cs="Times New Roman"/>
      <w:sz w:val="20"/>
      <w:szCs w:val="20"/>
      <w:lang w:val="x-none"/>
    </w:rPr>
  </w:style>
  <w:style w:type="paragraph" w:styleId="PargrafodaLista">
    <w:name w:val="List Paragraph"/>
    <w:basedOn w:val="Normal"/>
    <w:uiPriority w:val="34"/>
    <w:qFormat/>
    <w:rsid w:val="00805448"/>
    <w:pPr>
      <w:ind w:left="720"/>
      <w:contextualSpacing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36B9D"/>
    <w:pPr>
      <w:spacing w:line="240" w:lineRule="auto"/>
    </w:pPr>
    <w:rPr>
      <w:rFonts w:asciiTheme="minorHAnsi" w:eastAsiaTheme="minorHAnsi" w:hAnsiTheme="minorHAnsi" w:cstheme="minorBidi"/>
      <w:b/>
      <w:bCs/>
      <w:lang w:val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36B9D"/>
    <w:rPr>
      <w:rFonts w:ascii="Calibri" w:eastAsia="Calibri" w:hAnsi="Calibri" w:cs="Times New Roman"/>
      <w:b/>
      <w:bCs/>
      <w:sz w:val="20"/>
      <w:szCs w:val="20"/>
      <w:lang w:val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5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2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116E7-15C4-48B9-A85C-FE20E7CB6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RU-UFPB01</dc:creator>
  <cp:lastModifiedBy>Eu</cp:lastModifiedBy>
  <cp:revision>3</cp:revision>
  <dcterms:created xsi:type="dcterms:W3CDTF">2017-11-08T17:00:00Z</dcterms:created>
  <dcterms:modified xsi:type="dcterms:W3CDTF">2017-11-16T16:00:00Z</dcterms:modified>
</cp:coreProperties>
</file>