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582" w:rsidRPr="00CE1582" w:rsidRDefault="00CE1582" w:rsidP="0033475C">
      <w:pPr>
        <w:spacing w:line="360" w:lineRule="auto"/>
        <w:jc w:val="center"/>
        <w:rPr>
          <w:b/>
          <w:bCs/>
          <w:sz w:val="24"/>
          <w:szCs w:val="24"/>
          <w:u w:val="single"/>
        </w:rPr>
      </w:pPr>
      <w:r w:rsidRPr="00CE1582">
        <w:rPr>
          <w:b/>
          <w:sz w:val="24"/>
          <w:szCs w:val="24"/>
          <w:u w:val="single"/>
        </w:rPr>
        <w:t xml:space="preserve">PREGÃO ELETRÔNICO </w:t>
      </w:r>
      <w:proofErr w:type="spellStart"/>
      <w:r w:rsidRPr="00CE1582">
        <w:rPr>
          <w:b/>
          <w:sz w:val="24"/>
          <w:szCs w:val="24"/>
          <w:u w:val="single"/>
        </w:rPr>
        <w:t>SRP</w:t>
      </w:r>
      <w:proofErr w:type="spellEnd"/>
      <w:r w:rsidRPr="00CE1582">
        <w:rPr>
          <w:b/>
          <w:sz w:val="24"/>
          <w:szCs w:val="24"/>
          <w:u w:val="single"/>
        </w:rPr>
        <w:t xml:space="preserve"> UFPB/</w:t>
      </w:r>
      <w:proofErr w:type="spellStart"/>
      <w:r w:rsidRPr="00CE1582">
        <w:rPr>
          <w:b/>
          <w:sz w:val="24"/>
          <w:szCs w:val="24"/>
          <w:u w:val="single"/>
        </w:rPr>
        <w:t>CPL-PU</w:t>
      </w:r>
      <w:proofErr w:type="spellEnd"/>
      <w:r w:rsidRPr="00CE1582">
        <w:rPr>
          <w:b/>
          <w:sz w:val="24"/>
          <w:szCs w:val="24"/>
          <w:u w:val="single"/>
        </w:rPr>
        <w:t xml:space="preserve"> Nº 0</w:t>
      </w:r>
      <w:r w:rsidR="00B3748E">
        <w:rPr>
          <w:b/>
          <w:sz w:val="24"/>
          <w:szCs w:val="24"/>
          <w:u w:val="single"/>
        </w:rPr>
        <w:t>30</w:t>
      </w:r>
      <w:bookmarkStart w:id="0" w:name="_GoBack"/>
      <w:bookmarkEnd w:id="0"/>
      <w:r w:rsidRPr="00CE1582">
        <w:rPr>
          <w:b/>
          <w:sz w:val="24"/>
          <w:szCs w:val="24"/>
          <w:u w:val="single"/>
        </w:rPr>
        <w:t>/2015</w:t>
      </w:r>
    </w:p>
    <w:p w:rsidR="00CE1582" w:rsidRPr="00CE1582" w:rsidRDefault="00CE1582" w:rsidP="0033475C">
      <w:pPr>
        <w:spacing w:line="360" w:lineRule="auto"/>
        <w:jc w:val="center"/>
        <w:rPr>
          <w:b/>
          <w:bCs/>
          <w:sz w:val="24"/>
          <w:szCs w:val="24"/>
          <w:u w:val="single"/>
        </w:rPr>
      </w:pPr>
    </w:p>
    <w:p w:rsidR="0033475C" w:rsidRPr="00CE1582" w:rsidRDefault="0033475C" w:rsidP="0033475C">
      <w:pPr>
        <w:spacing w:line="360" w:lineRule="auto"/>
        <w:jc w:val="center"/>
        <w:rPr>
          <w:b/>
          <w:bCs/>
          <w:sz w:val="24"/>
          <w:szCs w:val="24"/>
          <w:u w:val="single"/>
        </w:rPr>
      </w:pPr>
      <w:r w:rsidRPr="00CE1582">
        <w:rPr>
          <w:b/>
          <w:bCs/>
          <w:sz w:val="24"/>
          <w:szCs w:val="24"/>
          <w:u w:val="single"/>
        </w:rPr>
        <w:t>ANEXO II</w:t>
      </w:r>
    </w:p>
    <w:p w:rsidR="0033475C" w:rsidRPr="00CE1582" w:rsidRDefault="0033475C" w:rsidP="0033475C">
      <w:pPr>
        <w:tabs>
          <w:tab w:val="left" w:pos="31000"/>
        </w:tabs>
        <w:spacing w:line="360" w:lineRule="auto"/>
        <w:ind w:right="864"/>
        <w:jc w:val="both"/>
        <w:rPr>
          <w:b/>
          <w:bCs/>
          <w:sz w:val="24"/>
          <w:szCs w:val="24"/>
          <w:u w:val="single"/>
        </w:rPr>
      </w:pPr>
    </w:p>
    <w:p w:rsidR="0033475C" w:rsidRPr="00CE1582" w:rsidRDefault="0033475C" w:rsidP="0033475C">
      <w:pPr>
        <w:pStyle w:val="Ttulo1"/>
        <w:numPr>
          <w:ilvl w:val="0"/>
          <w:numId w:val="0"/>
        </w:numPr>
        <w:shd w:val="clear" w:color="FFFFFF" w:fill="auto"/>
        <w:spacing w:line="360" w:lineRule="auto"/>
        <w:rPr>
          <w:rFonts w:ascii="Times New Roman" w:hAnsi="Times New Roman" w:cs="Times New Roman"/>
          <w:b/>
          <w:bCs/>
          <w:u w:val="single"/>
        </w:rPr>
      </w:pPr>
      <w:r w:rsidRPr="00CE1582">
        <w:rPr>
          <w:rFonts w:ascii="Times New Roman" w:hAnsi="Times New Roman" w:cs="Times New Roman"/>
          <w:b/>
          <w:bCs/>
          <w:u w:val="single"/>
        </w:rPr>
        <w:t>DECLARAÇÕES</w:t>
      </w:r>
    </w:p>
    <w:p w:rsidR="0033475C" w:rsidRPr="00CE1582" w:rsidRDefault="0033475C" w:rsidP="0033475C">
      <w:pPr>
        <w:spacing w:line="360" w:lineRule="auto"/>
        <w:jc w:val="both"/>
        <w:rPr>
          <w:sz w:val="24"/>
          <w:szCs w:val="24"/>
        </w:rPr>
      </w:pPr>
    </w:p>
    <w:p w:rsidR="0033475C" w:rsidRPr="00CE1582" w:rsidRDefault="0033475C" w:rsidP="0033475C">
      <w:pPr>
        <w:spacing w:line="360" w:lineRule="auto"/>
        <w:jc w:val="both"/>
        <w:rPr>
          <w:b/>
          <w:bCs/>
          <w:snapToGrid w:val="0"/>
          <w:sz w:val="24"/>
          <w:szCs w:val="24"/>
        </w:rPr>
      </w:pPr>
      <w:r w:rsidRPr="00CE1582">
        <w:rPr>
          <w:b/>
          <w:bCs/>
          <w:snapToGrid w:val="0"/>
          <w:sz w:val="24"/>
          <w:szCs w:val="24"/>
        </w:rPr>
        <w:tab/>
        <w:t>As declarações abaixo deverão ser enviadas pelos fornecedores na forma virtual, ou seja, no momento da elaboração e envio da proposta, não havendo necessidade de remeter esses documentos por meio de fax e das originais pelo correio.</w:t>
      </w:r>
    </w:p>
    <w:p w:rsidR="0033475C" w:rsidRPr="00CE1582" w:rsidRDefault="0033475C" w:rsidP="0033475C">
      <w:pPr>
        <w:spacing w:line="360" w:lineRule="auto"/>
        <w:jc w:val="both"/>
        <w:rPr>
          <w:b/>
          <w:bCs/>
          <w:snapToGrid w:val="0"/>
          <w:sz w:val="24"/>
          <w:szCs w:val="24"/>
        </w:rPr>
      </w:pPr>
      <w:r w:rsidRPr="00CE1582">
        <w:rPr>
          <w:b/>
          <w:bCs/>
          <w:snapToGrid w:val="0"/>
          <w:sz w:val="24"/>
          <w:szCs w:val="24"/>
        </w:rPr>
        <w:tab/>
      </w:r>
    </w:p>
    <w:p w:rsidR="0033475C" w:rsidRPr="00CE1582" w:rsidRDefault="0033475C" w:rsidP="0033475C">
      <w:pPr>
        <w:spacing w:line="360" w:lineRule="auto"/>
        <w:jc w:val="both"/>
        <w:rPr>
          <w:b/>
          <w:bCs/>
          <w:snapToGrid w:val="0"/>
          <w:sz w:val="24"/>
          <w:szCs w:val="24"/>
        </w:rPr>
      </w:pPr>
      <w:r w:rsidRPr="00CE1582">
        <w:rPr>
          <w:b/>
          <w:bCs/>
          <w:snapToGrid w:val="0"/>
          <w:sz w:val="24"/>
          <w:szCs w:val="24"/>
        </w:rPr>
        <w:t xml:space="preserve">Declaro: </w:t>
      </w:r>
    </w:p>
    <w:p w:rsidR="0033475C" w:rsidRPr="00CE1582" w:rsidRDefault="0033475C" w:rsidP="0033475C">
      <w:pPr>
        <w:spacing w:line="360" w:lineRule="auto"/>
        <w:jc w:val="both"/>
        <w:rPr>
          <w:b/>
          <w:bCs/>
          <w:sz w:val="24"/>
          <w:szCs w:val="24"/>
        </w:rPr>
      </w:pPr>
    </w:p>
    <w:p w:rsidR="0033475C" w:rsidRPr="00CE1582" w:rsidRDefault="0033475C" w:rsidP="0033475C">
      <w:pPr>
        <w:spacing w:line="360" w:lineRule="auto"/>
        <w:jc w:val="both"/>
        <w:rPr>
          <w:b/>
          <w:bCs/>
          <w:i/>
          <w:iCs/>
          <w:sz w:val="24"/>
          <w:szCs w:val="24"/>
        </w:rPr>
      </w:pPr>
      <w:r w:rsidRPr="00CE1582">
        <w:rPr>
          <w:b/>
          <w:bCs/>
          <w:sz w:val="24"/>
          <w:szCs w:val="24"/>
        </w:rPr>
        <w:tab/>
      </w:r>
      <w:r w:rsidRPr="00CE1582">
        <w:rPr>
          <w:b/>
          <w:bCs/>
          <w:i/>
          <w:iCs/>
          <w:sz w:val="24"/>
          <w:szCs w:val="24"/>
        </w:rPr>
        <w:t xml:space="preserve"> </w:t>
      </w:r>
      <w:proofErr w:type="gramStart"/>
      <w:r w:rsidRPr="00CE1582">
        <w:rPr>
          <w:b/>
          <w:bCs/>
          <w:i/>
          <w:iCs/>
          <w:sz w:val="24"/>
          <w:szCs w:val="24"/>
        </w:rPr>
        <w:t>sob</w:t>
      </w:r>
      <w:proofErr w:type="gramEnd"/>
      <w:r w:rsidRPr="00CE1582">
        <w:rPr>
          <w:b/>
          <w:bCs/>
          <w:i/>
          <w:iCs/>
          <w:sz w:val="24"/>
          <w:szCs w:val="24"/>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6D24AFC7" wp14:editId="33785E4E">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 xml:space="preserve">SIM                                 </w:t>
      </w:r>
      <w:r w:rsidRPr="00CE1582">
        <w:rPr>
          <w:b/>
          <w:i/>
          <w:noProof/>
          <w:sz w:val="24"/>
          <w:szCs w:val="24"/>
        </w:rPr>
        <w:drawing>
          <wp:inline distT="0" distB="0" distL="0" distR="0" wp14:anchorId="2BC6974D" wp14:editId="7CA72AF4">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i/>
          <w:iCs/>
          <w:sz w:val="24"/>
          <w:szCs w:val="24"/>
        </w:rPr>
      </w:pPr>
    </w:p>
    <w:p w:rsidR="0033475C" w:rsidRPr="00CE1582" w:rsidRDefault="0033475C" w:rsidP="0033475C">
      <w:pPr>
        <w:spacing w:line="360" w:lineRule="auto"/>
        <w:ind w:firstLine="708"/>
        <w:jc w:val="both"/>
        <w:rPr>
          <w:b/>
          <w:bCs/>
          <w:i/>
          <w:iCs/>
          <w:sz w:val="24"/>
          <w:szCs w:val="24"/>
        </w:rPr>
      </w:pPr>
      <w:proofErr w:type="gramStart"/>
      <w:r w:rsidRPr="00CE1582">
        <w:rPr>
          <w:b/>
          <w:bCs/>
          <w:i/>
          <w:iCs/>
          <w:sz w:val="24"/>
          <w:szCs w:val="24"/>
        </w:rPr>
        <w:t>que</w:t>
      </w:r>
      <w:proofErr w:type="gramEnd"/>
      <w:r w:rsidRPr="00CE1582">
        <w:rPr>
          <w:b/>
          <w:bCs/>
          <w:i/>
          <w:iCs/>
          <w:sz w:val="24"/>
          <w:szCs w:val="24"/>
        </w:rPr>
        <w:t xml:space="preserve"> estou ciente e concordo com as condições contidas no edital e seus anexos, bem como de que cumpro plenamente os requisitos de habilitação definidos no edital.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3427C582" wp14:editId="74D0D13C">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09F7CFCE" wp14:editId="02EBBF9F">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i/>
          <w:iCs/>
          <w:sz w:val="24"/>
          <w:szCs w:val="24"/>
        </w:rPr>
      </w:pPr>
    </w:p>
    <w:p w:rsidR="0033475C" w:rsidRPr="00CE1582" w:rsidRDefault="0033475C" w:rsidP="0033475C">
      <w:pPr>
        <w:spacing w:line="360" w:lineRule="auto"/>
        <w:ind w:firstLine="708"/>
        <w:jc w:val="both"/>
        <w:rPr>
          <w:b/>
          <w:bCs/>
          <w:i/>
          <w:iCs/>
          <w:sz w:val="24"/>
          <w:szCs w:val="24"/>
        </w:rPr>
      </w:pPr>
      <w:proofErr w:type="gramStart"/>
      <w:r w:rsidRPr="00CE1582">
        <w:rPr>
          <w:b/>
          <w:bCs/>
          <w:i/>
          <w:iCs/>
          <w:sz w:val="24"/>
          <w:szCs w:val="24"/>
        </w:rPr>
        <w:t>sob</w:t>
      </w:r>
      <w:proofErr w:type="gramEnd"/>
      <w:r w:rsidRPr="00CE1582">
        <w:rPr>
          <w:b/>
          <w:bCs/>
          <w:i/>
          <w:iCs/>
          <w:sz w:val="24"/>
          <w:szCs w:val="24"/>
        </w:rPr>
        <w:t xml:space="preserve"> as penas da lei, que até a presente data inexistem fatos impeditivos para a minha habilitação no presente processo licitatório, ciente da obrigatoriedade de declarar ocorrências posteriores.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2922E991" wp14:editId="3B67190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7D36DDC1" wp14:editId="3CE61D44">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i/>
          <w:iCs/>
          <w:sz w:val="24"/>
          <w:szCs w:val="24"/>
        </w:rPr>
      </w:pPr>
    </w:p>
    <w:p w:rsidR="0033475C" w:rsidRPr="00CE1582" w:rsidRDefault="0033475C" w:rsidP="0033475C">
      <w:pPr>
        <w:spacing w:line="360" w:lineRule="auto"/>
        <w:ind w:firstLine="708"/>
        <w:jc w:val="both"/>
        <w:rPr>
          <w:b/>
          <w:bCs/>
          <w:i/>
          <w:iCs/>
          <w:sz w:val="24"/>
          <w:szCs w:val="24"/>
        </w:rPr>
      </w:pPr>
      <w:proofErr w:type="gramStart"/>
      <w:r w:rsidRPr="00CE1582">
        <w:rPr>
          <w:b/>
          <w:bCs/>
          <w:i/>
          <w:iCs/>
          <w:sz w:val="24"/>
          <w:szCs w:val="24"/>
        </w:rPr>
        <w:lastRenderedPageBreak/>
        <w:t>para</w:t>
      </w:r>
      <w:proofErr w:type="gramEnd"/>
      <w:r w:rsidRPr="00CE1582">
        <w:rPr>
          <w:b/>
          <w:bCs/>
          <w:i/>
          <w:iCs/>
          <w:sz w:val="24"/>
          <w:szCs w:val="24"/>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62FD7F9C" wp14:editId="32156F92">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7B65FD17" wp14:editId="12AB5F62">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pStyle w:val="Ttulo1"/>
        <w:numPr>
          <w:ilvl w:val="0"/>
          <w:numId w:val="0"/>
        </w:numPr>
        <w:spacing w:line="360" w:lineRule="auto"/>
        <w:jc w:val="both"/>
        <w:rPr>
          <w:rFonts w:ascii="Times New Roman" w:hAnsi="Times New Roman" w:cs="Times New Roman"/>
          <w:b/>
          <w:bCs/>
          <w:i/>
          <w:iCs/>
        </w:rPr>
      </w:pPr>
    </w:p>
    <w:p w:rsidR="0033475C" w:rsidRPr="00CE1582" w:rsidRDefault="0033475C" w:rsidP="0033475C">
      <w:pPr>
        <w:pStyle w:val="Ttulo1"/>
        <w:numPr>
          <w:ilvl w:val="0"/>
          <w:numId w:val="0"/>
        </w:numPr>
        <w:spacing w:line="360" w:lineRule="auto"/>
        <w:jc w:val="both"/>
        <w:rPr>
          <w:rFonts w:ascii="Times New Roman" w:hAnsi="Times New Roman" w:cs="Times New Roman"/>
          <w:b/>
          <w:bCs/>
          <w:i/>
          <w:iCs/>
        </w:rPr>
      </w:pPr>
    </w:p>
    <w:p w:rsidR="0033475C" w:rsidRPr="00CE1582" w:rsidRDefault="0033475C" w:rsidP="0033475C">
      <w:pPr>
        <w:spacing w:line="360" w:lineRule="auto"/>
        <w:ind w:firstLine="709"/>
        <w:jc w:val="both"/>
        <w:rPr>
          <w:b/>
          <w:bCs/>
          <w:i/>
          <w:iCs/>
          <w:sz w:val="24"/>
          <w:szCs w:val="24"/>
        </w:rPr>
      </w:pPr>
      <w:proofErr w:type="gramStart"/>
      <w:r w:rsidRPr="00CE1582">
        <w:rPr>
          <w:b/>
          <w:bCs/>
          <w:i/>
          <w:iCs/>
          <w:sz w:val="24"/>
          <w:szCs w:val="24"/>
        </w:rPr>
        <w:t>que</w:t>
      </w:r>
      <w:proofErr w:type="gramEnd"/>
      <w:r w:rsidRPr="00CE1582">
        <w:rPr>
          <w:b/>
          <w:bCs/>
          <w:i/>
          <w:iCs/>
          <w:sz w:val="24"/>
          <w:szCs w:val="24"/>
        </w:rPr>
        <w:t xml:space="preserve"> a proposta apresentada para essa licitação foi elaborada de maneira independente, de acordo com o que é estabelecido na Instrução Normativa Nº 2 de 16 de setembro de 2009 da SLTI/MP. </w:t>
      </w:r>
    </w:p>
    <w:p w:rsidR="0033475C" w:rsidRPr="00CE1582" w:rsidRDefault="0033475C" w:rsidP="0033475C">
      <w:pPr>
        <w:spacing w:line="360" w:lineRule="auto"/>
        <w:ind w:firstLine="709"/>
        <w:jc w:val="both"/>
        <w:rPr>
          <w:b/>
          <w:bCs/>
          <w:i/>
          <w:iCs/>
          <w:sz w:val="24"/>
          <w:szCs w:val="24"/>
        </w:rPr>
      </w:pPr>
    </w:p>
    <w:p w:rsidR="0033475C" w:rsidRPr="00CE1582" w:rsidRDefault="0033475C" w:rsidP="0033475C">
      <w:pPr>
        <w:spacing w:line="360" w:lineRule="auto"/>
        <w:jc w:val="both"/>
        <w:rPr>
          <w:b/>
          <w:bCs/>
          <w:i/>
          <w:iCs/>
          <w:sz w:val="24"/>
          <w:szCs w:val="24"/>
        </w:rPr>
      </w:pPr>
      <w:r w:rsidRPr="00CE1582">
        <w:rPr>
          <w:b/>
          <w:i/>
          <w:noProof/>
          <w:sz w:val="24"/>
          <w:szCs w:val="24"/>
        </w:rPr>
        <w:drawing>
          <wp:inline distT="0" distB="0" distL="0" distR="0" wp14:anchorId="5376E806" wp14:editId="13B01B94">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661EB7BB" wp14:editId="437B7F43">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sz w:val="24"/>
          <w:szCs w:val="24"/>
        </w:rPr>
      </w:pPr>
      <w:r w:rsidRPr="00CE1582">
        <w:rPr>
          <w:rStyle w:val="mensagem2"/>
          <w:b/>
          <w:bCs/>
          <w:i/>
          <w:iCs/>
          <w:sz w:val="24"/>
          <w:szCs w:val="24"/>
        </w:rPr>
        <w:t>Obs.:</w:t>
      </w:r>
      <w:r w:rsidRPr="00CE1582">
        <w:rPr>
          <w:sz w:val="24"/>
          <w:szCs w:val="24"/>
        </w:rPr>
        <w:t xml:space="preserve"> Os itens, cujo campo de proposta estiver em branco, não serão cadastrados, podendo ser encaminhados posteriormente. </w:t>
      </w:r>
    </w:p>
    <w:p w:rsidR="0057120D" w:rsidRPr="00CE1582" w:rsidRDefault="0057120D"/>
    <w:sectPr w:rsidR="0057120D" w:rsidRPr="00CE15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1CE8"/>
    <w:multiLevelType w:val="multilevel"/>
    <w:tmpl w:val="04160025"/>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75C"/>
    <w:rsid w:val="00080F74"/>
    <w:rsid w:val="00195315"/>
    <w:rsid w:val="0033475C"/>
    <w:rsid w:val="0057120D"/>
    <w:rsid w:val="00B3748E"/>
    <w:rsid w:val="00C526A1"/>
    <w:rsid w:val="00CE1582"/>
    <w:rsid w:val="00D63C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F6C5C-F849-4439-904C-5E8EFFC1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75C"/>
    <w:pPr>
      <w:spacing w:after="0" w:line="240" w:lineRule="auto"/>
    </w:pPr>
    <w:rPr>
      <w:rFonts w:ascii="Times New Roman" w:eastAsia="Times New Roman" w:hAnsi="Times New Roman" w:cs="Times New Roman"/>
      <w:sz w:val="20"/>
      <w:szCs w:val="20"/>
      <w:lang w:eastAsia="pt-BR"/>
    </w:rPr>
  </w:style>
  <w:style w:type="paragraph" w:styleId="Ttulo1">
    <w:name w:val="heading 1"/>
    <w:aliases w:val="título 1,EMENTA,2 headline"/>
    <w:basedOn w:val="Normal"/>
    <w:next w:val="Normal"/>
    <w:link w:val="Ttulo1Char"/>
    <w:uiPriority w:val="99"/>
    <w:qFormat/>
    <w:rsid w:val="0033475C"/>
    <w:pPr>
      <w:keepNext/>
      <w:numPr>
        <w:numId w:val="1"/>
      </w:numPr>
      <w:tabs>
        <w:tab w:val="left" w:pos="709"/>
      </w:tabs>
      <w:jc w:val="center"/>
      <w:outlineLvl w:val="0"/>
    </w:pPr>
    <w:rPr>
      <w:rFonts w:ascii="Arial" w:hAnsi="Arial" w:cs="Arial"/>
      <w:sz w:val="24"/>
      <w:szCs w:val="24"/>
    </w:rPr>
  </w:style>
  <w:style w:type="paragraph" w:styleId="Ttulo2">
    <w:name w:val="heading 2"/>
    <w:aliases w:val="2,Chapter Number/Appendix Letter,chn,H2"/>
    <w:basedOn w:val="Normal"/>
    <w:next w:val="Normal"/>
    <w:link w:val="Ttulo2Char"/>
    <w:uiPriority w:val="99"/>
    <w:qFormat/>
    <w:rsid w:val="0033475C"/>
    <w:pPr>
      <w:keepNext/>
      <w:numPr>
        <w:ilvl w:val="1"/>
        <w:numId w:val="1"/>
      </w:numPr>
      <w:tabs>
        <w:tab w:val="left" w:pos="709"/>
      </w:tabs>
      <w:jc w:val="both"/>
      <w:outlineLvl w:val="1"/>
    </w:pPr>
    <w:rPr>
      <w:rFonts w:ascii="Arial" w:hAnsi="Arial" w:cs="Arial"/>
      <w:sz w:val="24"/>
      <w:szCs w:val="24"/>
    </w:rPr>
  </w:style>
  <w:style w:type="paragraph" w:styleId="Ttulo3">
    <w:name w:val="heading 3"/>
    <w:aliases w:val="3"/>
    <w:basedOn w:val="Normal"/>
    <w:next w:val="Normal"/>
    <w:link w:val="Ttulo3Char"/>
    <w:uiPriority w:val="99"/>
    <w:qFormat/>
    <w:rsid w:val="0033475C"/>
    <w:pPr>
      <w:keepNext/>
      <w:widowControl w:val="0"/>
      <w:numPr>
        <w:ilvl w:val="2"/>
        <w:numId w:val="1"/>
      </w:numPr>
      <w:jc w:val="right"/>
      <w:outlineLvl w:val="2"/>
    </w:pPr>
    <w:rPr>
      <w:rFonts w:ascii="Arial" w:hAnsi="Arial" w:cs="Arial"/>
      <w:sz w:val="24"/>
      <w:szCs w:val="24"/>
    </w:rPr>
  </w:style>
  <w:style w:type="paragraph" w:styleId="Ttulo4">
    <w:name w:val="heading 4"/>
    <w:basedOn w:val="Normal"/>
    <w:next w:val="Normal"/>
    <w:link w:val="Ttulo4Char"/>
    <w:uiPriority w:val="99"/>
    <w:qFormat/>
    <w:rsid w:val="0033475C"/>
    <w:pPr>
      <w:keepNext/>
      <w:numPr>
        <w:ilvl w:val="3"/>
        <w:numId w:val="1"/>
      </w:numPr>
      <w:jc w:val="center"/>
      <w:outlineLvl w:val="3"/>
    </w:pPr>
    <w:rPr>
      <w:b/>
      <w:bCs/>
      <w:sz w:val="24"/>
      <w:szCs w:val="24"/>
    </w:rPr>
  </w:style>
  <w:style w:type="paragraph" w:styleId="Ttulo5">
    <w:name w:val="heading 5"/>
    <w:basedOn w:val="Normal"/>
    <w:next w:val="Normal"/>
    <w:link w:val="Ttulo5Char"/>
    <w:uiPriority w:val="99"/>
    <w:qFormat/>
    <w:rsid w:val="0033475C"/>
    <w:pPr>
      <w:keepNext/>
      <w:numPr>
        <w:ilvl w:val="4"/>
        <w:numId w:val="1"/>
      </w:numPr>
      <w:jc w:val="center"/>
      <w:outlineLvl w:val="4"/>
    </w:pPr>
    <w:rPr>
      <w:sz w:val="24"/>
      <w:szCs w:val="24"/>
    </w:rPr>
  </w:style>
  <w:style w:type="paragraph" w:styleId="Ttulo6">
    <w:name w:val="heading 6"/>
    <w:basedOn w:val="Normal"/>
    <w:next w:val="Normal"/>
    <w:link w:val="Ttulo6Char"/>
    <w:uiPriority w:val="99"/>
    <w:qFormat/>
    <w:rsid w:val="0033475C"/>
    <w:pPr>
      <w:keepNext/>
      <w:numPr>
        <w:ilvl w:val="5"/>
        <w:numId w:val="1"/>
      </w:numPr>
      <w:jc w:val="both"/>
      <w:outlineLvl w:val="5"/>
    </w:pPr>
    <w:rPr>
      <w:rFonts w:ascii="Century Gothic" w:hAnsi="Century Gothic" w:cs="Century Gothic"/>
      <w:b/>
      <w:bCs/>
      <w:sz w:val="24"/>
      <w:szCs w:val="24"/>
    </w:rPr>
  </w:style>
  <w:style w:type="paragraph" w:styleId="Ttulo7">
    <w:name w:val="heading 7"/>
    <w:basedOn w:val="Normal"/>
    <w:next w:val="Normal"/>
    <w:link w:val="Ttulo7Char"/>
    <w:uiPriority w:val="99"/>
    <w:qFormat/>
    <w:rsid w:val="0033475C"/>
    <w:pPr>
      <w:keepNext/>
      <w:numPr>
        <w:ilvl w:val="6"/>
        <w:numId w:val="1"/>
      </w:numPr>
      <w:jc w:val="both"/>
      <w:outlineLvl w:val="6"/>
    </w:pPr>
    <w:rPr>
      <w:rFonts w:ascii="Century Gothic" w:hAnsi="Century Gothic" w:cs="Century Gothic"/>
      <w:b/>
      <w:bCs/>
      <w:color w:val="FF0000"/>
      <w:sz w:val="24"/>
      <w:szCs w:val="24"/>
    </w:rPr>
  </w:style>
  <w:style w:type="paragraph" w:styleId="Ttulo8">
    <w:name w:val="heading 8"/>
    <w:basedOn w:val="Normal"/>
    <w:next w:val="Normal"/>
    <w:link w:val="Ttulo8Char"/>
    <w:uiPriority w:val="99"/>
    <w:qFormat/>
    <w:rsid w:val="0033475C"/>
    <w:pPr>
      <w:keepNext/>
      <w:numPr>
        <w:ilvl w:val="7"/>
        <w:numId w:val="1"/>
      </w:numPr>
      <w:jc w:val="both"/>
      <w:outlineLvl w:val="7"/>
    </w:pPr>
    <w:rPr>
      <w:rFonts w:ascii="Century Gothic" w:hAnsi="Century Gothic" w:cs="Century Gothic"/>
      <w:b/>
      <w:bCs/>
      <w:sz w:val="24"/>
      <w:szCs w:val="24"/>
    </w:rPr>
  </w:style>
  <w:style w:type="paragraph" w:styleId="Ttulo9">
    <w:name w:val="heading 9"/>
    <w:basedOn w:val="Normal"/>
    <w:next w:val="Normal"/>
    <w:link w:val="Ttulo9Char"/>
    <w:uiPriority w:val="99"/>
    <w:qFormat/>
    <w:rsid w:val="0033475C"/>
    <w:pPr>
      <w:keepNext/>
      <w:numPr>
        <w:ilvl w:val="8"/>
        <w:numId w:val="1"/>
      </w:numPr>
      <w:jc w:val="center"/>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EMENTA Char,2 headline Char"/>
    <w:basedOn w:val="Fontepargpadro"/>
    <w:link w:val="Ttulo1"/>
    <w:uiPriority w:val="99"/>
    <w:rsid w:val="0033475C"/>
    <w:rPr>
      <w:rFonts w:ascii="Arial" w:eastAsia="Times New Roman" w:hAnsi="Arial" w:cs="Arial"/>
      <w:sz w:val="24"/>
      <w:szCs w:val="24"/>
      <w:lang w:eastAsia="pt-BR"/>
    </w:rPr>
  </w:style>
  <w:style w:type="character" w:customStyle="1" w:styleId="Ttulo2Char">
    <w:name w:val="Título 2 Char"/>
    <w:aliases w:val="2 Char,Chapter Number/Appendix Letter Char,chn Char,H2 Char"/>
    <w:basedOn w:val="Fontepargpadro"/>
    <w:link w:val="Ttulo2"/>
    <w:uiPriority w:val="99"/>
    <w:rsid w:val="0033475C"/>
    <w:rPr>
      <w:rFonts w:ascii="Arial" w:eastAsia="Times New Roman" w:hAnsi="Arial" w:cs="Arial"/>
      <w:sz w:val="24"/>
      <w:szCs w:val="24"/>
      <w:lang w:eastAsia="pt-BR"/>
    </w:rPr>
  </w:style>
  <w:style w:type="character" w:customStyle="1" w:styleId="Ttulo3Char">
    <w:name w:val="Título 3 Char"/>
    <w:aliases w:val="3 Char"/>
    <w:basedOn w:val="Fontepargpadro"/>
    <w:link w:val="Ttulo3"/>
    <w:uiPriority w:val="99"/>
    <w:rsid w:val="0033475C"/>
    <w:rPr>
      <w:rFonts w:ascii="Arial" w:eastAsia="Times New Roman" w:hAnsi="Arial" w:cs="Arial"/>
      <w:sz w:val="24"/>
      <w:szCs w:val="24"/>
      <w:lang w:eastAsia="pt-BR"/>
    </w:rPr>
  </w:style>
  <w:style w:type="character" w:customStyle="1" w:styleId="Ttulo4Char">
    <w:name w:val="Título 4 Char"/>
    <w:basedOn w:val="Fontepargpadro"/>
    <w:link w:val="Ttulo4"/>
    <w:uiPriority w:val="99"/>
    <w:rsid w:val="0033475C"/>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33475C"/>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9"/>
    <w:rsid w:val="0033475C"/>
    <w:rPr>
      <w:rFonts w:ascii="Century Gothic" w:eastAsia="Times New Roman" w:hAnsi="Century Gothic" w:cs="Century Gothic"/>
      <w:b/>
      <w:bCs/>
      <w:sz w:val="24"/>
      <w:szCs w:val="24"/>
      <w:lang w:eastAsia="pt-BR"/>
    </w:rPr>
  </w:style>
  <w:style w:type="character" w:customStyle="1" w:styleId="Ttulo7Char">
    <w:name w:val="Título 7 Char"/>
    <w:basedOn w:val="Fontepargpadro"/>
    <w:link w:val="Ttulo7"/>
    <w:uiPriority w:val="99"/>
    <w:rsid w:val="0033475C"/>
    <w:rPr>
      <w:rFonts w:ascii="Century Gothic" w:eastAsia="Times New Roman" w:hAnsi="Century Gothic" w:cs="Century Gothic"/>
      <w:b/>
      <w:bCs/>
      <w:color w:val="FF0000"/>
      <w:sz w:val="24"/>
      <w:szCs w:val="24"/>
      <w:lang w:eastAsia="pt-BR"/>
    </w:rPr>
  </w:style>
  <w:style w:type="character" w:customStyle="1" w:styleId="Ttulo8Char">
    <w:name w:val="Título 8 Char"/>
    <w:basedOn w:val="Fontepargpadro"/>
    <w:link w:val="Ttulo8"/>
    <w:uiPriority w:val="99"/>
    <w:rsid w:val="0033475C"/>
    <w:rPr>
      <w:rFonts w:ascii="Century Gothic" w:eastAsia="Times New Roman" w:hAnsi="Century Gothic" w:cs="Century Gothic"/>
      <w:b/>
      <w:bCs/>
      <w:sz w:val="24"/>
      <w:szCs w:val="24"/>
      <w:lang w:eastAsia="pt-BR"/>
    </w:rPr>
  </w:style>
  <w:style w:type="character" w:customStyle="1" w:styleId="Ttulo9Char">
    <w:name w:val="Título 9 Char"/>
    <w:basedOn w:val="Fontepargpadro"/>
    <w:link w:val="Ttulo9"/>
    <w:uiPriority w:val="99"/>
    <w:rsid w:val="0033475C"/>
    <w:rPr>
      <w:rFonts w:ascii="Arial" w:eastAsia="Times New Roman" w:hAnsi="Arial" w:cs="Arial"/>
      <w:b/>
      <w:bCs/>
      <w:sz w:val="20"/>
      <w:szCs w:val="20"/>
      <w:lang w:eastAsia="pt-BR"/>
    </w:rPr>
  </w:style>
  <w:style w:type="character" w:customStyle="1" w:styleId="mensagem2">
    <w:name w:val="mensagem2"/>
    <w:basedOn w:val="Fontepargpadro"/>
    <w:uiPriority w:val="99"/>
    <w:rsid w:val="0033475C"/>
    <w:rPr>
      <w:rFonts w:cs="Times New Roman"/>
    </w:rPr>
  </w:style>
  <w:style w:type="paragraph" w:styleId="Textodebalo">
    <w:name w:val="Balloon Text"/>
    <w:basedOn w:val="Normal"/>
    <w:link w:val="TextodebaloChar"/>
    <w:uiPriority w:val="99"/>
    <w:semiHidden/>
    <w:unhideWhenUsed/>
    <w:rsid w:val="00CE1582"/>
    <w:rPr>
      <w:rFonts w:ascii="Tahoma" w:hAnsi="Tahoma" w:cs="Tahoma"/>
      <w:sz w:val="16"/>
      <w:szCs w:val="16"/>
    </w:rPr>
  </w:style>
  <w:style w:type="character" w:customStyle="1" w:styleId="TextodebaloChar">
    <w:name w:val="Texto de balão Char"/>
    <w:basedOn w:val="Fontepargpadro"/>
    <w:link w:val="Textodebalo"/>
    <w:uiPriority w:val="99"/>
    <w:semiHidden/>
    <w:rsid w:val="00CE1582"/>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303</Words>
  <Characters>1638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CLC-001</dc:creator>
  <cp:keywords/>
  <dc:description/>
  <cp:lastModifiedBy>CPL PU UFPB</cp:lastModifiedBy>
  <cp:revision>8</cp:revision>
  <dcterms:created xsi:type="dcterms:W3CDTF">2013-08-30T17:20:00Z</dcterms:created>
  <dcterms:modified xsi:type="dcterms:W3CDTF">2015-08-20T12:46:00Z</dcterms:modified>
</cp:coreProperties>
</file>