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40F83B25" w14:textId="44202803" w:rsidR="00512E35" w:rsidRPr="00D265BD" w:rsidRDefault="00512E35" w:rsidP="00512E3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>
        <w:rPr>
          <w:rFonts w:ascii="Times New Roman" w:hAnsi="Times New Roman" w:cs="Times New Roman"/>
          <w:b/>
          <w:sz w:val="24"/>
          <w:u w:val="single"/>
        </w:rPr>
        <w:t>2</w:t>
      </w:r>
      <w:r w:rsidR="003E6784">
        <w:rPr>
          <w:rFonts w:ascii="Times New Roman" w:hAnsi="Times New Roman" w:cs="Times New Roman"/>
          <w:b/>
          <w:sz w:val="24"/>
          <w:u w:val="single"/>
        </w:rPr>
        <w:t>7</w:t>
      </w:r>
      <w:r w:rsidRPr="00D265BD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0E01E1FF" w14:textId="501B64B3" w:rsidR="00512E35" w:rsidRPr="00D265BD" w:rsidRDefault="00512E35" w:rsidP="00512E3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265BD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 w:rsidR="003E6784">
        <w:rPr>
          <w:rFonts w:ascii="Times New Roman" w:hAnsi="Times New Roman" w:cs="Times New Roman"/>
          <w:b/>
          <w:sz w:val="24"/>
          <w:u w:val="single"/>
        </w:rPr>
        <w:t>063862</w:t>
      </w:r>
      <w:r w:rsidRPr="00D265BD">
        <w:rPr>
          <w:rFonts w:ascii="Times New Roman" w:hAnsi="Times New Roman" w:cs="Times New Roman"/>
          <w:b/>
          <w:sz w:val="24"/>
          <w:u w:val="single"/>
        </w:rPr>
        <w:t>/201</w:t>
      </w:r>
      <w:r w:rsidR="003E6784">
        <w:rPr>
          <w:rFonts w:ascii="Times New Roman" w:hAnsi="Times New Roman" w:cs="Times New Roman"/>
          <w:b/>
          <w:sz w:val="24"/>
          <w:u w:val="single"/>
        </w:rPr>
        <w:t>5</w:t>
      </w:r>
      <w:r w:rsidRPr="00D265BD">
        <w:rPr>
          <w:rFonts w:ascii="Times New Roman" w:hAnsi="Times New Roman" w:cs="Times New Roman"/>
          <w:b/>
          <w:sz w:val="24"/>
          <w:u w:val="single"/>
        </w:rPr>
        <w:t>-</w:t>
      </w:r>
      <w:r w:rsidR="003E6784">
        <w:rPr>
          <w:rFonts w:ascii="Times New Roman" w:hAnsi="Times New Roman" w:cs="Times New Roman"/>
          <w:b/>
          <w:sz w:val="24"/>
          <w:u w:val="single"/>
        </w:rPr>
        <w:t>70</w:t>
      </w:r>
    </w:p>
    <w:p w14:paraId="7E2579B5" w14:textId="77777777" w:rsidR="00990F58" w:rsidRDefault="00990F58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51D01B07" w:rsidR="00CB46FC" w:rsidRPr="00D44097" w:rsidRDefault="00D44097" w:rsidP="00020C7C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  <w:bookmarkStart w:id="0" w:name="_GoBack"/>
      <w:bookmarkEnd w:id="0"/>
    </w:p>
    <w:p w14:paraId="4C51638F" w14:textId="0FE11515" w:rsidR="00CB46FC" w:rsidRPr="00D44097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1BE45FB3" w:rsidR="00CB46FC" w:rsidRPr="001535C1" w:rsidRDefault="00CB46FC" w:rsidP="00020C7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1535C1">
        <w:rPr>
          <w:rFonts w:ascii="Times New Roman" w:hAnsi="Times New Roman" w:cs="Times New Roman"/>
          <w:b/>
          <w:bCs/>
          <w:sz w:val="24"/>
        </w:rPr>
        <w:t>N.º .........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0EDE1699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A presente Ata tem por objeto o registro de preços para a eventual aquisição </w:t>
      </w:r>
      <w:proofErr w:type="gramStart"/>
      <w:r w:rsidRPr="007D6AAD">
        <w:rPr>
          <w:rFonts w:ascii="Times New Roman" w:hAnsi="Times New Roman" w:cs="Times New Roman"/>
          <w:sz w:val="24"/>
        </w:rPr>
        <w:t>de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7D6AAD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7D6AAD">
        <w:rPr>
          <w:rFonts w:ascii="Times New Roman" w:hAnsi="Times New Roman" w:cs="Times New Roman"/>
          <w:sz w:val="24"/>
        </w:rPr>
        <w:t>ns</w:t>
      </w:r>
      <w:proofErr w:type="spellEnd"/>
      <w:r w:rsidRPr="007D6AAD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.......... Termo de Referência, </w:t>
      </w:r>
      <w:proofErr w:type="gramStart"/>
      <w:r w:rsidRPr="007D6AAD">
        <w:rPr>
          <w:rFonts w:ascii="Times New Roman" w:hAnsi="Times New Roman" w:cs="Times New Roman"/>
          <w:sz w:val="24"/>
        </w:rPr>
        <w:t>anexo ...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7D6AAD">
        <w:rPr>
          <w:rFonts w:ascii="Times New Roman" w:hAnsi="Times New Roman" w:cs="Times New Roman"/>
          <w:sz w:val="24"/>
        </w:rPr>
        <w:t>do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 edital de </w:t>
      </w:r>
      <w:r w:rsidRPr="007D6AAD">
        <w:rPr>
          <w:rFonts w:ascii="Times New Roman" w:hAnsi="Times New Roman" w:cs="Times New Roman"/>
          <w:i/>
          <w:sz w:val="24"/>
        </w:rPr>
        <w:t>Pregão</w:t>
      </w:r>
      <w:r w:rsidRPr="007D6AAD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1B39C2DB" w:rsidR="00CB46FC" w:rsidRPr="007D6AAD" w:rsidRDefault="007D6AAD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7D6AAD">
        <w:rPr>
          <w:rFonts w:ascii="Times New Roman" w:hAnsi="Times New Roman" w:cs="Times New Roman"/>
          <w:sz w:val="24"/>
        </w:rPr>
        <w:t xml:space="preserve">O preço registrado, as especificações do objeto, a quantidade, </w:t>
      </w:r>
      <w:proofErr w:type="gramStart"/>
      <w:r w:rsidRPr="007D6AAD">
        <w:rPr>
          <w:rFonts w:ascii="Times New Roman" w:hAnsi="Times New Roman" w:cs="Times New Roman"/>
          <w:sz w:val="24"/>
        </w:rPr>
        <w:t>fornecedor(</w:t>
      </w:r>
      <w:proofErr w:type="gramEnd"/>
      <w:r w:rsidRPr="007D6AAD">
        <w:rPr>
          <w:rFonts w:ascii="Times New Roman" w:hAnsi="Times New Roman" w:cs="Times New Roman"/>
          <w:sz w:val="24"/>
        </w:rPr>
        <w:t xml:space="preserve">es) e as demais condições ofertadas na(s) proposta(s) são as que seguem: </w:t>
      </w:r>
      <w:r w:rsidR="00CB46FC" w:rsidRPr="007D6AAD">
        <w:rPr>
          <w:rFonts w:ascii="Times New Roman" w:hAnsi="Times New Roman" w:cs="Times New Roman"/>
          <w:sz w:val="24"/>
        </w:rPr>
        <w:t xml:space="preserve">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7D6AAD" w:rsidRPr="007D6AAD" w14:paraId="3B9302B4" w14:textId="77777777" w:rsidTr="00072D4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CA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Item</w:t>
            </w:r>
          </w:p>
          <w:p w14:paraId="4268356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do</w:t>
            </w:r>
            <w:proofErr w:type="gramEnd"/>
          </w:p>
          <w:p w14:paraId="32D53EC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39E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Fornecedor </w:t>
            </w:r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(razão social, CNPJ/MF, endereço, contatos, representante</w:t>
            </w:r>
            <w:proofErr w:type="gramStart"/>
            <w:r w:rsidRPr="007D6AAD"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  <w:t>)</w:t>
            </w:r>
            <w:proofErr w:type="gramEnd"/>
          </w:p>
          <w:p w14:paraId="10D44CC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6AAD" w:rsidRPr="007D6AAD" w14:paraId="377C6006" w14:textId="77777777" w:rsidTr="007D6AAD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DB900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303D52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AD4D2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Marca </w:t>
            </w:r>
          </w:p>
          <w:p w14:paraId="5B75AD4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84798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Modelo</w:t>
            </w:r>
          </w:p>
          <w:p w14:paraId="1136B42B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AA88B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4BF66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38952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sz w:val="16"/>
                <w:szCs w:val="16"/>
              </w:rPr>
              <w:t xml:space="preserve">Valor </w:t>
            </w:r>
            <w:proofErr w:type="spellStart"/>
            <w:r w:rsidRPr="007D6AAD">
              <w:rPr>
                <w:rFonts w:ascii="Times New Roman" w:hAnsi="Times New Roman" w:cs="Times New Roman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DC00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6AA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7D6AAD" w:rsidRPr="007D6AAD" w14:paraId="55982A98" w14:textId="77777777" w:rsidTr="007D6AAD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97CA8B6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6122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74DD1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539B4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796C88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4560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098649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8C55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9A6F0B2" w14:textId="77777777" w:rsidR="007D6AAD" w:rsidRPr="005A6E38" w:rsidRDefault="007D6AAD" w:rsidP="007D6AAD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sz w:val="22"/>
          <w:szCs w:val="22"/>
        </w:rPr>
      </w:pPr>
    </w:p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1DBC9B75" w14:textId="77777777" w:rsidR="007D6AAD" w:rsidRPr="007D6AAD" w:rsidRDefault="004C14E4" w:rsidP="007D6AAD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szCs w:val="20"/>
        </w:rPr>
      </w:pPr>
      <w:r w:rsidRPr="007D6AAD">
        <w:rPr>
          <w:rFonts w:ascii="Times New Roman" w:hAnsi="Times New Roman" w:cs="Times New Roman"/>
          <w:i/>
          <w:iCs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94"/>
        <w:gridCol w:w="2177"/>
        <w:gridCol w:w="2189"/>
      </w:tblGrid>
      <w:tr w:rsidR="007D6AAD" w:rsidRPr="007D6AAD" w14:paraId="53A71CD8" w14:textId="77777777" w:rsidTr="00072D44">
        <w:tc>
          <w:tcPr>
            <w:tcW w:w="2244" w:type="dxa"/>
          </w:tcPr>
          <w:p w14:paraId="67A49ADD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14:paraId="30D5F571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Órgãos Participantes</w:t>
            </w:r>
          </w:p>
        </w:tc>
        <w:tc>
          <w:tcPr>
            <w:tcW w:w="2245" w:type="dxa"/>
          </w:tcPr>
          <w:p w14:paraId="1B35ABC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Unidade</w:t>
            </w:r>
          </w:p>
        </w:tc>
        <w:tc>
          <w:tcPr>
            <w:tcW w:w="2245" w:type="dxa"/>
          </w:tcPr>
          <w:p w14:paraId="750B757C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  <w:r w:rsidRPr="007D6AAD">
              <w:rPr>
                <w:rFonts w:ascii="Times New Roman" w:hAnsi="Times New Roman" w:cs="Times New Roman"/>
                <w:iCs/>
                <w:szCs w:val="20"/>
              </w:rPr>
              <w:t>Quantidade</w:t>
            </w:r>
          </w:p>
        </w:tc>
      </w:tr>
      <w:tr w:rsidR="007D6AAD" w:rsidRPr="007D6AAD" w14:paraId="4CAA6564" w14:textId="77777777" w:rsidTr="00072D44">
        <w:tc>
          <w:tcPr>
            <w:tcW w:w="2244" w:type="dxa"/>
          </w:tcPr>
          <w:p w14:paraId="4D0A5B9E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21698B6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6914A69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5847919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59CC901A" w14:textId="77777777" w:rsidTr="00072D44">
        <w:tc>
          <w:tcPr>
            <w:tcW w:w="2244" w:type="dxa"/>
          </w:tcPr>
          <w:p w14:paraId="400084F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EFAF20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2C246DCF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0C956190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  <w:tr w:rsidR="007D6AAD" w:rsidRPr="007D6AAD" w14:paraId="70D4B2E2" w14:textId="77777777" w:rsidTr="00072D44">
        <w:tc>
          <w:tcPr>
            <w:tcW w:w="2244" w:type="dxa"/>
          </w:tcPr>
          <w:p w14:paraId="17C1178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4" w:type="dxa"/>
          </w:tcPr>
          <w:p w14:paraId="65B066F7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3B6AF22A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  <w:tc>
          <w:tcPr>
            <w:tcW w:w="2245" w:type="dxa"/>
          </w:tcPr>
          <w:p w14:paraId="10D90655" w14:textId="77777777" w:rsidR="007D6AAD" w:rsidRPr="007D6AAD" w:rsidRDefault="007D6AAD" w:rsidP="00072D44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Cs/>
                <w:szCs w:val="20"/>
              </w:rPr>
            </w:pPr>
          </w:p>
        </w:tc>
      </w:tr>
    </w:tbl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0FB3194C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3E6784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3DA91ED2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3E6784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048D8BA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BC1290">
        <w:rPr>
          <w:rFonts w:ascii="Times New Roman" w:hAnsi="Times New Roman" w:cs="Times New Roman"/>
          <w:sz w:val="24"/>
        </w:rPr>
        <w:t xml:space="preserve">nº 8.666/93, nos moldes do </w:t>
      </w:r>
      <w:r w:rsidR="00BC1290" w:rsidRPr="00F644B2">
        <w:rPr>
          <w:rFonts w:ascii="Times New Roman" w:hAnsi="Times New Roman" w:cs="Times New Roman"/>
          <w:color w:val="000000" w:themeColor="text1"/>
          <w:sz w:val="24"/>
        </w:rPr>
        <w:t>§ 1º do art. 12 do Decreto nº 7.892/2013.</w:t>
      </w:r>
    </w:p>
    <w:p w14:paraId="4C5163D9" w14:textId="15DA2F8E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2014, no que couber.</w:t>
      </w:r>
    </w:p>
    <w:p w14:paraId="4C5163DA" w14:textId="77777777" w:rsidR="00C5111B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50A9637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02315FF3" w14:textId="77777777" w:rsidR="007D6AAD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3B3AA7F2" w14:textId="77777777" w:rsidR="007D6AAD" w:rsidRPr="00D44097" w:rsidRDefault="007D6AAD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14CC1BF5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20C7C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3E6784"/>
    <w:rsid w:val="004070C9"/>
    <w:rsid w:val="0042684A"/>
    <w:rsid w:val="0043176D"/>
    <w:rsid w:val="004567BB"/>
    <w:rsid w:val="004811E3"/>
    <w:rsid w:val="004C14E4"/>
    <w:rsid w:val="004D1571"/>
    <w:rsid w:val="00502D9C"/>
    <w:rsid w:val="00512E35"/>
    <w:rsid w:val="00520E7A"/>
    <w:rsid w:val="00622A02"/>
    <w:rsid w:val="00631E43"/>
    <w:rsid w:val="00673105"/>
    <w:rsid w:val="00734091"/>
    <w:rsid w:val="007605F8"/>
    <w:rsid w:val="00784A0E"/>
    <w:rsid w:val="007D6AAD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90F58"/>
    <w:rsid w:val="009B08EF"/>
    <w:rsid w:val="009D5E28"/>
    <w:rsid w:val="00A52B45"/>
    <w:rsid w:val="00A57B8A"/>
    <w:rsid w:val="00A7721F"/>
    <w:rsid w:val="00AB0846"/>
    <w:rsid w:val="00B10156"/>
    <w:rsid w:val="00B523BB"/>
    <w:rsid w:val="00B76EBB"/>
    <w:rsid w:val="00BC1290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979C7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925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11</cp:revision>
  <dcterms:created xsi:type="dcterms:W3CDTF">2016-03-21T14:17:00Z</dcterms:created>
  <dcterms:modified xsi:type="dcterms:W3CDTF">2016-12-06T13:47:00Z</dcterms:modified>
</cp:coreProperties>
</file>