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FF2A65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2348865</wp:posOffset>
            </wp:positionH>
            <wp:positionV relativeFrom="paragraph">
              <wp:posOffset>-139065</wp:posOffset>
            </wp:positionV>
            <wp:extent cx="771525" cy="819150"/>
            <wp:effectExtent l="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FF2A65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864FC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692131" w:rsidRPr="00D265BD" w:rsidRDefault="00692131" w:rsidP="00692131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D265BD">
        <w:rPr>
          <w:b/>
          <w:u w:val="single"/>
        </w:rPr>
        <w:t>PREGÃO ELETRÔNICO SRP UFPB/CPL-PU Nº 0</w:t>
      </w:r>
      <w:r>
        <w:rPr>
          <w:b/>
          <w:u w:val="single"/>
        </w:rPr>
        <w:t>27</w:t>
      </w:r>
      <w:r w:rsidRPr="00D265BD">
        <w:rPr>
          <w:b/>
          <w:u w:val="single"/>
        </w:rPr>
        <w:t>/2016</w:t>
      </w:r>
    </w:p>
    <w:p w:rsidR="00692131" w:rsidRPr="00D265BD" w:rsidRDefault="00692131" w:rsidP="00692131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D265BD">
        <w:rPr>
          <w:b/>
          <w:u w:val="single"/>
        </w:rPr>
        <w:t>PROCESSO ADMINISTRATIVO Nº 23074.</w:t>
      </w:r>
      <w:r>
        <w:rPr>
          <w:b/>
          <w:u w:val="single"/>
        </w:rPr>
        <w:t>063862</w:t>
      </w:r>
      <w:r w:rsidRPr="00D265BD">
        <w:rPr>
          <w:b/>
          <w:u w:val="single"/>
        </w:rPr>
        <w:t>/201</w:t>
      </w:r>
      <w:r>
        <w:rPr>
          <w:b/>
          <w:u w:val="single"/>
        </w:rPr>
        <w:t>5</w:t>
      </w:r>
      <w:r w:rsidRPr="00D265BD">
        <w:rPr>
          <w:b/>
          <w:u w:val="single"/>
        </w:rPr>
        <w:t>-</w:t>
      </w:r>
      <w:r>
        <w:rPr>
          <w:b/>
          <w:u w:val="single"/>
        </w:rPr>
        <w:t>70</w:t>
      </w:r>
    </w:p>
    <w:p w:rsidR="00692131" w:rsidRDefault="00692131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proofErr w:type="gramStart"/>
      <w:r w:rsidRPr="00DE34DA">
        <w:rPr>
          <w:rFonts w:ascii="Times New Roman" w:hAnsi="Times New Roman"/>
          <w:szCs w:val="24"/>
          <w:u w:val="single"/>
        </w:rPr>
        <w:t>ANEXO V</w:t>
      </w:r>
      <w:r w:rsidR="00F32C59">
        <w:rPr>
          <w:rFonts w:ascii="Times New Roman" w:hAnsi="Times New Roman"/>
          <w:szCs w:val="24"/>
          <w:u w:val="single"/>
        </w:rPr>
        <w:t>I</w:t>
      </w:r>
      <w:proofErr w:type="gramEnd"/>
    </w:p>
    <w:p w:rsidR="002B6F3E" w:rsidRPr="00DE34DA" w:rsidRDefault="002B6F3E" w:rsidP="00FF2A65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FF2A65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FF2A65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FF2A65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815C04">
        <w:rPr>
          <w:b/>
        </w:rPr>
        <w:t>2</w:t>
      </w:r>
      <w:r w:rsidR="00692131">
        <w:rPr>
          <w:b/>
        </w:rPr>
        <w:t>7</w:t>
      </w:r>
      <w:r w:rsidR="00D07027" w:rsidRPr="00DE34DA">
        <w:rPr>
          <w:b/>
        </w:rPr>
        <w:t>/201</w:t>
      </w:r>
      <w:r w:rsidR="00962073">
        <w:rPr>
          <w:b/>
        </w:rPr>
        <w:t>6</w:t>
      </w:r>
      <w:r w:rsidRPr="00DE34DA">
        <w:t xml:space="preserve">, que tem por </w:t>
      </w:r>
      <w:r w:rsidR="00D07027" w:rsidRPr="00DE34DA">
        <w:rPr>
          <w:color w:val="000000"/>
        </w:rPr>
        <w:t xml:space="preserve">objeto </w:t>
      </w:r>
      <w:r w:rsidR="00740751">
        <w:rPr>
          <w:color w:val="000000"/>
        </w:rPr>
        <w:t xml:space="preserve">o </w:t>
      </w:r>
      <w:r w:rsidR="00D864FC" w:rsidRPr="00D864FC">
        <w:rPr>
          <w:b/>
          <w:color w:val="000000"/>
        </w:rPr>
        <w:t>R</w:t>
      </w:r>
      <w:r w:rsidR="00692131" w:rsidRPr="007E22A7">
        <w:rPr>
          <w:b/>
        </w:rPr>
        <w:t xml:space="preserve">egistro de preços para </w:t>
      </w:r>
      <w:r w:rsidR="00692131">
        <w:rPr>
          <w:b/>
        </w:rPr>
        <w:t>e</w:t>
      </w:r>
      <w:r w:rsidR="00692131" w:rsidRPr="007E22A7">
        <w:rPr>
          <w:b/>
        </w:rPr>
        <w:t xml:space="preserve">ventual </w:t>
      </w:r>
      <w:r w:rsidR="00692131">
        <w:rPr>
          <w:b/>
        </w:rPr>
        <w:t>aquisição de veículo utilitário Tipo Van para passageiros, adaptado para o transporte de cadeirantes, para atender às necessidades da Universidade Federal da Paraíba</w:t>
      </w:r>
      <w:r w:rsidR="00692131" w:rsidRPr="007E22A7">
        <w:rPr>
          <w:b/>
        </w:rPr>
        <w:t xml:space="preserve">, </w:t>
      </w:r>
      <w:r w:rsidR="00692131" w:rsidRPr="00126E3A">
        <w:rPr>
          <w:b/>
        </w:rPr>
        <w:t xml:space="preserve">conforme condições, quantidades, exigências e estimativas estabelecidas </w:t>
      </w:r>
      <w:r w:rsidR="00692131">
        <w:rPr>
          <w:b/>
        </w:rPr>
        <w:t>em</w:t>
      </w:r>
      <w:r w:rsidR="00692131" w:rsidRPr="00126E3A">
        <w:rPr>
          <w:b/>
        </w:rPr>
        <w:t xml:space="preserve"> Edital e todos os seus anexos</w:t>
      </w:r>
      <w:r w:rsidR="00815C04">
        <w:rPr>
          <w:b/>
        </w:rPr>
        <w:t>,</w:t>
      </w:r>
      <w:r w:rsidR="001C747D" w:rsidRPr="00472E6F">
        <w:rPr>
          <w:b/>
        </w:rPr>
        <w:t xml:space="preserve"> </w:t>
      </w:r>
      <w:r w:rsidRPr="00472E6F">
        <w:t xml:space="preserve"> na forma</w:t>
      </w:r>
      <w:r w:rsidRPr="00DE34DA">
        <w:t xml:space="preserve"> a seguir:</w:t>
      </w:r>
    </w:p>
    <w:p w:rsidR="00DE34DA" w:rsidRPr="00DE34DA" w:rsidRDefault="00DE34DA" w:rsidP="00FF2A65">
      <w:pPr>
        <w:spacing w:line="360" w:lineRule="auto"/>
        <w:jc w:val="both"/>
      </w:pPr>
    </w:p>
    <w:p w:rsidR="00D864FC" w:rsidRPr="008E6C88" w:rsidRDefault="00BF3FE6" w:rsidP="00FF2A65">
      <w:pPr>
        <w:spacing w:line="360" w:lineRule="auto"/>
        <w:jc w:val="both"/>
      </w:pPr>
      <w:r w:rsidRPr="008E6C88">
        <w:rPr>
          <w:b/>
        </w:rPr>
        <w:t xml:space="preserve">Licitação do tipo menor preço global anual por </w:t>
      </w:r>
      <w:r w:rsidR="008E6C88" w:rsidRPr="008E6C88">
        <w:rPr>
          <w:b/>
        </w:rPr>
        <w:t>item</w:t>
      </w:r>
      <w:r w:rsidRPr="008E6C88">
        <w:rPr>
          <w:b/>
          <w:bCs/>
        </w:rPr>
        <w:t xml:space="preserve"> </w:t>
      </w:r>
      <w:r w:rsidR="00D07027" w:rsidRPr="008E6C88">
        <w:rPr>
          <w:b/>
          <w:bCs/>
        </w:rPr>
        <w:t xml:space="preserve">(Conforme </w:t>
      </w:r>
      <w:r w:rsidR="008E6C88" w:rsidRPr="008E6C88">
        <w:rPr>
          <w:b/>
          <w:bCs/>
        </w:rPr>
        <w:t>modelo</w:t>
      </w:r>
      <w:r w:rsidR="009E690C" w:rsidRPr="008E6C88">
        <w:rPr>
          <w:b/>
          <w:bCs/>
        </w:rPr>
        <w:t xml:space="preserve"> constante no Termo de Referência – Anexo I</w:t>
      </w:r>
      <w:r w:rsidR="008E6C88" w:rsidRPr="008E6C88">
        <w:rPr>
          <w:b/>
          <w:bCs/>
        </w:rPr>
        <w:t>, bem como</w:t>
      </w:r>
      <w:r w:rsidR="00D864FC" w:rsidRPr="008E6C88">
        <w:rPr>
          <w:b/>
          <w:bCs/>
        </w:rPr>
        <w:t xml:space="preserve"> tabela abaixo inserida</w:t>
      </w:r>
      <w:r w:rsidR="00D07027" w:rsidRPr="008E6C88">
        <w:rPr>
          <w:b/>
          <w:bCs/>
        </w:rPr>
        <w:t>)</w:t>
      </w:r>
      <w:r w:rsidR="00FF2A65" w:rsidRPr="008E6C88">
        <w:t xml:space="preserve">. </w:t>
      </w:r>
    </w:p>
    <w:p w:rsidR="00E13013" w:rsidRPr="00151FAF" w:rsidRDefault="00FF2A65" w:rsidP="00E13013">
      <w:pPr>
        <w:numPr>
          <w:ilvl w:val="1"/>
          <w:numId w:val="2"/>
        </w:numPr>
        <w:spacing w:before="120" w:after="120" w:line="360" w:lineRule="auto"/>
        <w:ind w:left="0" w:firstLine="0"/>
        <w:jc w:val="both"/>
      </w:pPr>
      <w:r w:rsidRPr="008E6C88">
        <w:rPr>
          <w:i/>
        </w:rPr>
        <w:t>(</w:t>
      </w:r>
      <w:r w:rsidR="009E690C" w:rsidRPr="008E6C88">
        <w:rPr>
          <w:i/>
        </w:rPr>
        <w:t>OBS</w:t>
      </w:r>
      <w:r w:rsidRPr="008E6C88">
        <w:rPr>
          <w:i/>
        </w:rPr>
        <w:t xml:space="preserve"> – </w:t>
      </w:r>
      <w:r w:rsidR="009E690C" w:rsidRPr="008E6C88">
        <w:rPr>
          <w:i/>
        </w:rPr>
        <w:t>A</w:t>
      </w:r>
      <w:r w:rsidRPr="008E6C88">
        <w:rPr>
          <w:i/>
        </w:rPr>
        <w:t xml:space="preserve">nexar </w:t>
      </w:r>
      <w:proofErr w:type="gramStart"/>
      <w:r w:rsidRPr="008E6C88">
        <w:rPr>
          <w:i/>
        </w:rPr>
        <w:t>a</w:t>
      </w:r>
      <w:proofErr w:type="gramEnd"/>
      <w:r w:rsidRPr="008E6C88">
        <w:rPr>
          <w:i/>
        </w:rPr>
        <w:t xml:space="preserve"> </w:t>
      </w:r>
      <w:r w:rsidR="008E6C88" w:rsidRPr="008E6C88">
        <w:rPr>
          <w:i/>
        </w:rPr>
        <w:t>tabela</w:t>
      </w:r>
      <w:r w:rsidRPr="008E6C88">
        <w:rPr>
          <w:i/>
        </w:rPr>
        <w:t xml:space="preserve"> devidamente preenchida)</w:t>
      </w:r>
      <w:r w:rsidR="009E690C" w:rsidRPr="008E6C88">
        <w:rPr>
          <w:i/>
        </w:rPr>
        <w:t>.</w:t>
      </w:r>
      <w:r w:rsidR="00E13013" w:rsidRPr="00E13013">
        <w:t xml:space="preserve"> 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3401"/>
        <w:gridCol w:w="993"/>
        <w:gridCol w:w="995"/>
        <w:gridCol w:w="1274"/>
        <w:gridCol w:w="1273"/>
      </w:tblGrid>
      <w:tr w:rsidR="00E13013" w:rsidRPr="00C871A2" w:rsidTr="00D01923">
        <w:trPr>
          <w:trHeight w:val="580"/>
        </w:trPr>
        <w:tc>
          <w:tcPr>
            <w:tcW w:w="373" w:type="pct"/>
            <w:shd w:val="clear" w:color="000000" w:fill="B8CCE4"/>
            <w:vAlign w:val="center"/>
            <w:hideMark/>
          </w:tcPr>
          <w:p w:rsidR="00E13013" w:rsidRPr="000103FF" w:rsidRDefault="00E13013" w:rsidP="00D019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3FF">
              <w:rPr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983" w:type="pct"/>
            <w:shd w:val="clear" w:color="000000" w:fill="B8CCE4"/>
            <w:vAlign w:val="center"/>
            <w:hideMark/>
          </w:tcPr>
          <w:p w:rsidR="00E13013" w:rsidRPr="000103FF" w:rsidRDefault="00E13013" w:rsidP="00D019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3FF">
              <w:rPr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579" w:type="pct"/>
            <w:shd w:val="clear" w:color="000000" w:fill="B8CCE4"/>
            <w:vAlign w:val="center"/>
            <w:hideMark/>
          </w:tcPr>
          <w:p w:rsidR="00E13013" w:rsidRPr="000103FF" w:rsidRDefault="00E13013" w:rsidP="00D019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3FF">
              <w:rPr>
                <w:b/>
                <w:bCs/>
                <w:color w:val="000000"/>
                <w:sz w:val="20"/>
                <w:szCs w:val="20"/>
              </w:rPr>
              <w:t>Unid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80" w:type="pct"/>
            <w:shd w:val="clear" w:color="000000" w:fill="B8CCE4"/>
            <w:vAlign w:val="center"/>
            <w:hideMark/>
          </w:tcPr>
          <w:p w:rsidR="00E13013" w:rsidRPr="000103FF" w:rsidRDefault="00E13013" w:rsidP="00D019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3FF">
              <w:rPr>
                <w:b/>
                <w:bCs/>
                <w:color w:val="000000"/>
                <w:sz w:val="20"/>
                <w:szCs w:val="20"/>
              </w:rPr>
              <w:t>Quant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0103FF">
              <w:rPr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743" w:type="pct"/>
            <w:shd w:val="clear" w:color="000000" w:fill="B8CCE4"/>
            <w:vAlign w:val="center"/>
            <w:hideMark/>
          </w:tcPr>
          <w:p w:rsidR="00E13013" w:rsidRPr="000103FF" w:rsidRDefault="00E13013" w:rsidP="00D019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3FF">
              <w:rPr>
                <w:b/>
                <w:bCs/>
                <w:color w:val="000000"/>
                <w:sz w:val="20"/>
                <w:szCs w:val="20"/>
              </w:rPr>
              <w:t>Valor Unitário (R$)</w:t>
            </w:r>
          </w:p>
        </w:tc>
        <w:tc>
          <w:tcPr>
            <w:tcW w:w="743" w:type="pct"/>
            <w:shd w:val="clear" w:color="000000" w:fill="B8CCE4"/>
            <w:vAlign w:val="center"/>
          </w:tcPr>
          <w:p w:rsidR="00E13013" w:rsidRPr="000103FF" w:rsidRDefault="00E13013" w:rsidP="00D019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3FF">
              <w:rPr>
                <w:b/>
                <w:bCs/>
                <w:color w:val="000000"/>
                <w:sz w:val="20"/>
                <w:szCs w:val="20"/>
              </w:rPr>
              <w:t xml:space="preserve">Valor Total </w:t>
            </w:r>
          </w:p>
          <w:p w:rsidR="00E13013" w:rsidRPr="000103FF" w:rsidRDefault="00E13013" w:rsidP="00D019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03FF">
              <w:rPr>
                <w:b/>
                <w:bCs/>
                <w:color w:val="000000"/>
                <w:sz w:val="20"/>
                <w:szCs w:val="20"/>
              </w:rPr>
              <w:t>(R$)</w:t>
            </w:r>
          </w:p>
        </w:tc>
      </w:tr>
      <w:tr w:rsidR="00E13013" w:rsidRPr="00EC6E40" w:rsidTr="00D01923">
        <w:trPr>
          <w:trHeight w:val="900"/>
        </w:trPr>
        <w:tc>
          <w:tcPr>
            <w:tcW w:w="373" w:type="pct"/>
            <w:shd w:val="clear" w:color="000000" w:fill="FFFFFF"/>
            <w:vAlign w:val="center"/>
            <w:hideMark/>
          </w:tcPr>
          <w:p w:rsidR="00E13013" w:rsidRPr="000103FF" w:rsidRDefault="00E13013" w:rsidP="00D0192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0103FF">
              <w:rPr>
                <w:bCs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983" w:type="pct"/>
            <w:shd w:val="clear" w:color="000000" w:fill="FFFFFF"/>
            <w:vAlign w:val="center"/>
            <w:hideMark/>
          </w:tcPr>
          <w:p w:rsidR="00E13013" w:rsidRPr="000103FF" w:rsidRDefault="00E13013" w:rsidP="00D01923">
            <w:pPr>
              <w:jc w:val="both"/>
              <w:rPr>
                <w:color w:val="000000"/>
                <w:sz w:val="20"/>
                <w:szCs w:val="20"/>
              </w:rPr>
            </w:pPr>
            <w:r w:rsidRPr="000103FF">
              <w:rPr>
                <w:color w:val="000000"/>
                <w:sz w:val="20"/>
                <w:szCs w:val="20"/>
              </w:rPr>
              <w:t>Aquisição de um veículo novo, zero Km, tipo VAN para passageiros, com teto alto, adaptado para o transporte de cadeirantes.</w:t>
            </w:r>
          </w:p>
        </w:tc>
        <w:tc>
          <w:tcPr>
            <w:tcW w:w="579" w:type="pct"/>
            <w:shd w:val="clear" w:color="000000" w:fill="FFFFFF"/>
            <w:vAlign w:val="center"/>
            <w:hideMark/>
          </w:tcPr>
          <w:p w:rsidR="00E13013" w:rsidRPr="000103FF" w:rsidRDefault="00E13013" w:rsidP="00D0192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103FF">
              <w:rPr>
                <w:color w:val="000000"/>
                <w:sz w:val="20"/>
                <w:szCs w:val="20"/>
              </w:rPr>
              <w:t>Und</w:t>
            </w:r>
            <w:proofErr w:type="spellEnd"/>
            <w:r w:rsidRPr="000103FF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80" w:type="pct"/>
            <w:shd w:val="clear" w:color="000000" w:fill="FFFFFF"/>
            <w:vAlign w:val="center"/>
            <w:hideMark/>
          </w:tcPr>
          <w:p w:rsidR="00E13013" w:rsidRPr="000103FF" w:rsidRDefault="00E13013" w:rsidP="00D01923">
            <w:pPr>
              <w:jc w:val="center"/>
              <w:rPr>
                <w:color w:val="000000"/>
                <w:sz w:val="20"/>
                <w:szCs w:val="20"/>
              </w:rPr>
            </w:pPr>
            <w:r w:rsidRPr="000103FF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743" w:type="pct"/>
            <w:shd w:val="clear" w:color="000000" w:fill="FFFFFF"/>
            <w:vAlign w:val="center"/>
            <w:hideMark/>
          </w:tcPr>
          <w:p w:rsidR="00E13013" w:rsidRPr="000103FF" w:rsidRDefault="00E13013" w:rsidP="00D01923">
            <w:pPr>
              <w:jc w:val="center"/>
              <w:rPr>
                <w:color w:val="000000"/>
                <w:sz w:val="20"/>
                <w:szCs w:val="20"/>
              </w:rPr>
            </w:pPr>
            <w:r w:rsidRPr="000103FF">
              <w:rPr>
                <w:color w:val="000000"/>
                <w:sz w:val="20"/>
                <w:szCs w:val="20"/>
              </w:rPr>
              <w:t>195.963,33</w:t>
            </w:r>
          </w:p>
        </w:tc>
        <w:tc>
          <w:tcPr>
            <w:tcW w:w="743" w:type="pct"/>
            <w:shd w:val="clear" w:color="000000" w:fill="FFFFFF"/>
            <w:vAlign w:val="center"/>
          </w:tcPr>
          <w:p w:rsidR="00E13013" w:rsidRPr="000103FF" w:rsidRDefault="00E13013" w:rsidP="00D01923">
            <w:pPr>
              <w:jc w:val="center"/>
              <w:rPr>
                <w:color w:val="000000"/>
                <w:sz w:val="20"/>
                <w:szCs w:val="20"/>
              </w:rPr>
            </w:pPr>
            <w:r w:rsidRPr="000103FF">
              <w:rPr>
                <w:color w:val="000000"/>
                <w:sz w:val="20"/>
                <w:szCs w:val="20"/>
              </w:rPr>
              <w:t>979.816,65</w:t>
            </w:r>
          </w:p>
        </w:tc>
      </w:tr>
    </w:tbl>
    <w:p w:rsidR="00E13013" w:rsidRDefault="00E13013" w:rsidP="00E13013">
      <w:pPr>
        <w:spacing w:before="120" w:after="120" w:line="360" w:lineRule="auto"/>
        <w:jc w:val="both"/>
      </w:pPr>
    </w:p>
    <w:p w:rsidR="002B6F3E" w:rsidRPr="00DE34DA" w:rsidRDefault="002B6F3E" w:rsidP="00E13013">
      <w:pPr>
        <w:spacing w:line="360" w:lineRule="auto"/>
        <w:jc w:val="both"/>
        <w:rPr>
          <w:b/>
        </w:rPr>
      </w:pPr>
      <w:bookmarkStart w:id="0" w:name="_GoBack"/>
      <w:bookmarkEnd w:id="0"/>
      <w:r w:rsidRPr="00DE34DA">
        <w:rPr>
          <w:b/>
        </w:rPr>
        <w:lastRenderedPageBreak/>
        <w:t>Prazo de Validade da Proposta:</w:t>
      </w:r>
      <w:r w:rsidR="00360CEE">
        <w:rPr>
          <w:b/>
        </w:rPr>
        <w:t xml:space="preserve"> </w:t>
      </w:r>
      <w:r w:rsidRPr="00DE34DA">
        <w:rPr>
          <w:b/>
        </w:rPr>
        <w:t>60 (</w:t>
      </w:r>
      <w:r w:rsidR="00360CEE">
        <w:rPr>
          <w:b/>
        </w:rPr>
        <w:t>s</w:t>
      </w:r>
      <w:r w:rsidRPr="00DE34DA">
        <w:rPr>
          <w:b/>
        </w:rPr>
        <w:t>essenta)</w:t>
      </w:r>
      <w:r w:rsidRPr="00DE34DA">
        <w:t xml:space="preserve"> dias, contados a partir da data </w:t>
      </w:r>
      <w:proofErr w:type="gramStart"/>
      <w:r w:rsidRPr="00DE34DA">
        <w:t>fixada</w:t>
      </w:r>
      <w:proofErr w:type="gramEnd"/>
      <w:r w:rsidRPr="00DE34DA">
        <w:t xml:space="preserve"> </w:t>
      </w:r>
      <w:proofErr w:type="gramStart"/>
      <w:r w:rsidRPr="00DE34DA">
        <w:t>nesta</w:t>
      </w:r>
      <w:proofErr w:type="gramEnd"/>
      <w:r w:rsidRPr="00DE34DA">
        <w:t xml:space="preserve"> </w:t>
      </w:r>
      <w:r w:rsidR="00360CEE">
        <w:t>licitação</w:t>
      </w:r>
      <w:r w:rsidRPr="00DE34DA">
        <w:t>, para a apresentação das propostas.</w:t>
      </w:r>
    </w:p>
    <w:p w:rsidR="00DE34DA" w:rsidRPr="00DE34DA" w:rsidRDefault="00DE34DA" w:rsidP="00FF2A65">
      <w:pPr>
        <w:spacing w:line="360" w:lineRule="auto"/>
        <w:jc w:val="both"/>
        <w:rPr>
          <w:b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t xml:space="preserve">Prazo para Execução dos </w:t>
      </w:r>
      <w:r w:rsidR="009E690C">
        <w:rPr>
          <w:b/>
        </w:rPr>
        <w:t>s</w:t>
      </w:r>
      <w:r w:rsidRPr="00DE34DA">
        <w:rPr>
          <w:b/>
        </w:rPr>
        <w:t>erviços</w:t>
      </w:r>
      <w:r w:rsidR="009E690C">
        <w:rPr>
          <w:b/>
        </w:rPr>
        <w:t>/Entrega dos bens</w:t>
      </w:r>
      <w:r w:rsidRPr="00DE34DA">
        <w:rPr>
          <w:b/>
        </w:rPr>
        <w:t>:</w:t>
      </w:r>
      <w:r w:rsidRPr="00DE34DA">
        <w:tab/>
      </w:r>
      <w:r w:rsidR="00E14DCB">
        <w:t xml:space="preserve"> </w:t>
      </w:r>
      <w:r w:rsidRPr="00DE34DA">
        <w:t xml:space="preserve">O prazo para </w:t>
      </w:r>
      <w:r w:rsidR="00DE34DA" w:rsidRPr="00DE34DA">
        <w:t xml:space="preserve">conclusão </w:t>
      </w:r>
      <w:r w:rsidRPr="00DE34DA">
        <w:t>d</w:t>
      </w:r>
      <w:r w:rsidR="00360CEE">
        <w:t>a</w:t>
      </w:r>
      <w:r w:rsidR="00DE34DA" w:rsidRPr="00DE34DA">
        <w:t xml:space="preserve"> </w:t>
      </w:r>
      <w:r w:rsidR="00360CEE">
        <w:t>execução</w:t>
      </w:r>
      <w:r w:rsidRPr="00DE34DA">
        <w:t xml:space="preserve"> </w:t>
      </w:r>
      <w:r w:rsidR="00360CEE">
        <w:t>dos serviços</w:t>
      </w:r>
      <w:r w:rsidR="00373899">
        <w:t>/entrega do</w:t>
      </w:r>
      <w:r w:rsidR="00D864FC">
        <w:t>(</w:t>
      </w:r>
      <w:r w:rsidR="00373899">
        <w:t>s</w:t>
      </w:r>
      <w:r w:rsidR="00D864FC">
        <w:t>)</w:t>
      </w:r>
      <w:r w:rsidR="00373899">
        <w:t xml:space="preserve"> </w:t>
      </w:r>
      <w:proofErr w:type="gramStart"/>
      <w:r w:rsidR="00373899">
        <w:t>be</w:t>
      </w:r>
      <w:r w:rsidR="00D864FC">
        <w:t>m(</w:t>
      </w:r>
      <w:proofErr w:type="gramEnd"/>
      <w:r w:rsidR="00373899">
        <w:t>ns</w:t>
      </w:r>
      <w:r w:rsidR="00D864FC">
        <w:t>)</w:t>
      </w:r>
      <w:r w:rsidR="00360CEE">
        <w:t xml:space="preserve"> </w:t>
      </w:r>
      <w:r w:rsidR="00D07027" w:rsidRPr="00DE34DA">
        <w:t xml:space="preserve">objeto </w:t>
      </w:r>
      <w:r w:rsidR="00740751">
        <w:t>desta licitação</w:t>
      </w:r>
      <w:r w:rsidRPr="00DE34DA">
        <w:t xml:space="preserve"> será de</w:t>
      </w:r>
      <w:r w:rsidRPr="00DE34DA">
        <w:rPr>
          <w:b/>
        </w:rPr>
        <w:t xml:space="preserve"> (......) dias, </w:t>
      </w:r>
      <w:r w:rsidRPr="00DE34DA">
        <w:t xml:space="preserve">contados </w:t>
      </w:r>
      <w:r w:rsidRPr="003E00A0">
        <w:t>a partir da data do recebimento da Ordem de Serviços e</w:t>
      </w:r>
      <w:r w:rsidRPr="00DE34DA">
        <w:t>mitida pela Prefeitura Universitária, conforme Cronograma Físico-Financeiro apresentado em anexo à presente proposta de preços.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360CEE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FF2A65">
      <w:pPr>
        <w:spacing w:line="360" w:lineRule="auto"/>
        <w:jc w:val="both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360CEE">
        <w:t>E</w:t>
      </w:r>
      <w:r w:rsidRPr="00DE34DA">
        <w:t>dital e</w:t>
      </w:r>
      <w:r w:rsidR="00360CEE">
        <w:t xml:space="preserve"> todos os</w:t>
      </w:r>
      <w:r w:rsidRPr="00DE34DA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>
        <w:t>l</w:t>
      </w:r>
      <w:r w:rsidRPr="00DE34DA">
        <w:t>icitação.</w:t>
      </w:r>
    </w:p>
    <w:p w:rsidR="00DE34DA" w:rsidRDefault="00DE34DA" w:rsidP="00FF2A65">
      <w:pPr>
        <w:pStyle w:val="PargrafodaLista"/>
        <w:spacing w:after="0" w:line="360" w:lineRule="auto"/>
        <w:rPr>
          <w:b/>
          <w:bCs/>
        </w:rPr>
      </w:pPr>
    </w:p>
    <w:p w:rsidR="002B6F3E" w:rsidRPr="00DE34DA" w:rsidRDefault="002B6F3E" w:rsidP="00FF2A65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FF2A65">
      <w:pPr>
        <w:spacing w:line="360" w:lineRule="auto"/>
        <w:ind w:left="1418"/>
        <w:jc w:val="both"/>
        <w:rPr>
          <w:b/>
          <w:bCs/>
        </w:rPr>
      </w:pPr>
    </w:p>
    <w:p w:rsidR="002B6F3E" w:rsidRPr="00DE34DA" w:rsidRDefault="002B6F3E" w:rsidP="00FF2A65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FF2A65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FF2A65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FF2A65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FF2A65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C100D"/>
    <w:multiLevelType w:val="multilevel"/>
    <w:tmpl w:val="54ACE3B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C747D"/>
    <w:rsid w:val="001E6C63"/>
    <w:rsid w:val="002B6F3E"/>
    <w:rsid w:val="00360CEE"/>
    <w:rsid w:val="00373899"/>
    <w:rsid w:val="003E00A0"/>
    <w:rsid w:val="003E5293"/>
    <w:rsid w:val="003F180C"/>
    <w:rsid w:val="00413073"/>
    <w:rsid w:val="00472E6F"/>
    <w:rsid w:val="004958E4"/>
    <w:rsid w:val="00547E1B"/>
    <w:rsid w:val="00647853"/>
    <w:rsid w:val="00692131"/>
    <w:rsid w:val="006A0FD6"/>
    <w:rsid w:val="00740751"/>
    <w:rsid w:val="00815C04"/>
    <w:rsid w:val="008E6C88"/>
    <w:rsid w:val="00962073"/>
    <w:rsid w:val="009E690C"/>
    <w:rsid w:val="00A916DC"/>
    <w:rsid w:val="00B07A86"/>
    <w:rsid w:val="00BD3BC0"/>
    <w:rsid w:val="00BF3FE6"/>
    <w:rsid w:val="00C75B5E"/>
    <w:rsid w:val="00D019A9"/>
    <w:rsid w:val="00D07027"/>
    <w:rsid w:val="00D864FC"/>
    <w:rsid w:val="00DE34DA"/>
    <w:rsid w:val="00E13013"/>
    <w:rsid w:val="00E14DCB"/>
    <w:rsid w:val="00E92F28"/>
    <w:rsid w:val="00F32C59"/>
    <w:rsid w:val="00F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489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18</cp:revision>
  <dcterms:created xsi:type="dcterms:W3CDTF">2015-10-16T12:57:00Z</dcterms:created>
  <dcterms:modified xsi:type="dcterms:W3CDTF">2016-12-06T14:50:00Z</dcterms:modified>
</cp:coreProperties>
</file>