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AE7" w:rsidRPr="003967A8" w:rsidRDefault="00F10E37" w:rsidP="003967A8">
      <w:pPr>
        <w:keepNext/>
        <w:pageBreakBefore/>
        <w:spacing w:after="0" w:line="360" w:lineRule="auto"/>
        <w:jc w:val="center"/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pt-BR"/>
        </w:rPr>
        <w:drawing>
          <wp:inline distT="0" distB="0" distL="0" distR="0">
            <wp:extent cx="649522" cy="900267"/>
            <wp:effectExtent l="19050" t="0" r="0" b="0"/>
            <wp:docPr id="9" name="Imagem 6" descr="http://www.geociencias.ufpb.br/arquivos/logo_ufp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geociencias.ufpb.br/arquivos/logo_ufp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346" cy="904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9288"/>
      </w:tblGrid>
      <w:tr w:rsidR="00B84750" w:rsidRPr="003967A8" w:rsidTr="00CB7D4C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AE7" w:rsidRPr="00594A1C" w:rsidRDefault="00BA5AE7" w:rsidP="003967A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pt-BR"/>
              </w:rPr>
            </w:pPr>
            <w:r w:rsidRPr="00594A1C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pt-BR"/>
              </w:rPr>
              <w:t>MINISTÉRIO DA EDUCAÇÃO</w:t>
            </w:r>
          </w:p>
          <w:p w:rsidR="00BA5AE7" w:rsidRPr="00594A1C" w:rsidRDefault="00BA5AE7" w:rsidP="003967A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pt-BR"/>
              </w:rPr>
            </w:pPr>
            <w:r w:rsidRPr="00594A1C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pt-BR"/>
              </w:rPr>
              <w:t xml:space="preserve">UNIVERSIDADE FEDERAL </w:t>
            </w:r>
            <w:r w:rsidR="00F10E37" w:rsidRPr="00594A1C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pt-BR"/>
              </w:rPr>
              <w:t>DA PARAÍBA</w:t>
            </w:r>
          </w:p>
          <w:p w:rsidR="00BA5AE7" w:rsidRPr="00594A1C" w:rsidRDefault="00BA5AE7" w:rsidP="003967A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pt-BR"/>
              </w:rPr>
            </w:pPr>
            <w:r w:rsidRPr="00594A1C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pt-BR"/>
              </w:rPr>
              <w:t>PRÓ-REITORIA DE ADMINISTRAÇÃO</w:t>
            </w:r>
          </w:p>
          <w:p w:rsidR="00BA5AE7" w:rsidRPr="00594A1C" w:rsidRDefault="00BA5AE7" w:rsidP="003967A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pt-BR"/>
              </w:rPr>
            </w:pPr>
            <w:r w:rsidRPr="00594A1C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pt-BR"/>
              </w:rPr>
              <w:t>DIRETORIA DE MATERIAL E PATRIMÔNIO</w:t>
            </w:r>
          </w:p>
          <w:p w:rsidR="00594A1C" w:rsidRPr="003967A8" w:rsidRDefault="00594A1C" w:rsidP="003967A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pt-BR"/>
              </w:rPr>
            </w:pPr>
          </w:p>
        </w:tc>
      </w:tr>
    </w:tbl>
    <w:p w:rsidR="00B84750" w:rsidRPr="00594A1C" w:rsidRDefault="00B84750" w:rsidP="003967A8">
      <w:pPr>
        <w:tabs>
          <w:tab w:val="left" w:pos="1418"/>
        </w:tabs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</w:pPr>
      <w:bookmarkStart w:id="0" w:name="_Anexo_II_–"/>
      <w:bookmarkStart w:id="1" w:name="_Toc418237810"/>
      <w:bookmarkStart w:id="2" w:name="_Toc418238588"/>
      <w:bookmarkStart w:id="3" w:name="_Toc435003174"/>
      <w:bookmarkEnd w:id="0"/>
      <w:r w:rsidRPr="00594A1C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PREGÃO ELETRÔNICO SRP UFPB/CPL-PU Nº 018/2016</w:t>
      </w:r>
    </w:p>
    <w:p w:rsidR="00B84750" w:rsidRPr="00594A1C" w:rsidRDefault="00B84750" w:rsidP="003967A8">
      <w:pPr>
        <w:tabs>
          <w:tab w:val="left" w:pos="1418"/>
        </w:tabs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</w:pPr>
      <w:r w:rsidRPr="00594A1C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PROCESSO ADMINISTRATIVO Nº 23074.037137/2016-27</w:t>
      </w:r>
    </w:p>
    <w:p w:rsidR="00594A1C" w:rsidRPr="00594A1C" w:rsidRDefault="00594A1C" w:rsidP="003967A8">
      <w:pPr>
        <w:tabs>
          <w:tab w:val="left" w:pos="1418"/>
        </w:tabs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</w:pPr>
    </w:p>
    <w:p w:rsidR="00B84750" w:rsidRPr="00594A1C" w:rsidRDefault="00B84750" w:rsidP="003967A8">
      <w:pPr>
        <w:tabs>
          <w:tab w:val="left" w:pos="1418"/>
        </w:tabs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</w:pPr>
      <w:r w:rsidRPr="00594A1C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ANEXO I</w:t>
      </w:r>
    </w:p>
    <w:p w:rsidR="00BA5AE7" w:rsidRPr="00594A1C" w:rsidRDefault="00BA5AE7" w:rsidP="003967A8">
      <w:pPr>
        <w:keepNext/>
        <w:widowControl w:val="0"/>
        <w:snapToGrid w:val="0"/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smallCaps/>
          <w:color w:val="000000" w:themeColor="text1"/>
          <w:sz w:val="28"/>
          <w:szCs w:val="28"/>
          <w:u w:val="single"/>
          <w:lang w:eastAsia="pt-BR"/>
        </w:rPr>
      </w:pPr>
      <w:r w:rsidRPr="00594A1C">
        <w:rPr>
          <w:rFonts w:ascii="Times New Roman" w:eastAsia="Times New Roman" w:hAnsi="Times New Roman"/>
          <w:b/>
          <w:smallCaps/>
          <w:color w:val="000000" w:themeColor="text1"/>
          <w:sz w:val="28"/>
          <w:szCs w:val="28"/>
          <w:u w:val="single"/>
          <w:lang w:eastAsia="pt-BR"/>
        </w:rPr>
        <w:t>Termo de Referência</w:t>
      </w:r>
      <w:bookmarkEnd w:id="1"/>
      <w:bookmarkEnd w:id="2"/>
      <w:bookmarkEnd w:id="3"/>
    </w:p>
    <w:p w:rsidR="003967A8" w:rsidRPr="00594A1C" w:rsidRDefault="003967A8" w:rsidP="003967A8">
      <w:pPr>
        <w:keepNext/>
        <w:widowControl w:val="0"/>
        <w:snapToGrid w:val="0"/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smallCaps/>
          <w:color w:val="000000" w:themeColor="text1"/>
          <w:sz w:val="28"/>
          <w:szCs w:val="28"/>
          <w:u w:val="single"/>
          <w:lang w:eastAsia="pt-BR"/>
        </w:rPr>
      </w:pPr>
    </w:p>
    <w:p w:rsidR="00BA5AE7" w:rsidRPr="003967A8" w:rsidRDefault="00BA5AE7" w:rsidP="003967A8">
      <w:pPr>
        <w:keepNext/>
        <w:widowControl w:val="0"/>
        <w:pBdr>
          <w:bottom w:val="single" w:sz="8" w:space="1" w:color="17365D"/>
        </w:pBdr>
        <w:snapToGrid w:val="0"/>
        <w:spacing w:after="0" w:line="360" w:lineRule="auto"/>
        <w:outlineLvl w:val="2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</w:pPr>
      <w:bookmarkStart w:id="4" w:name="_Toc418237811"/>
      <w:r w:rsidRPr="003967A8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  <w:t>1 – Do Objeto</w:t>
      </w:r>
      <w:bookmarkEnd w:id="4"/>
      <w:r w:rsidRPr="003967A8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  <w:t xml:space="preserve"> e Respectivo Valor Estimado</w:t>
      </w:r>
    </w:p>
    <w:p w:rsidR="00BA5AE7" w:rsidRPr="003967A8" w:rsidRDefault="00BA5AE7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</w:pPr>
      <w:bookmarkStart w:id="5" w:name="Objeto"/>
      <w:bookmarkEnd w:id="5"/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 xml:space="preserve">1.1 – </w:t>
      </w:r>
      <w:r w:rsidR="0017086E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Registro de preços para eventual c</w:t>
      </w:r>
      <w:r w:rsidR="002A5B8E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ontratação de empresa especializada em serviços de remoção, transporte, tratamento e destinação final de resíduos químicos da Univers</w:t>
      </w:r>
      <w:r w:rsidR="002A5B8E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i</w:t>
      </w:r>
      <w:r w:rsidR="002A5B8E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dade Federal d</w:t>
      </w:r>
      <w:r w:rsidR="00F02144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a</w:t>
      </w:r>
      <w:r w:rsidR="002A5B8E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 xml:space="preserve"> </w:t>
      </w:r>
      <w:r w:rsidR="00F02144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Paraíba</w:t>
      </w:r>
      <w:r w:rsidR="002A5B8E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, contemplando o fornecimento de recipientes, conforme espec</w:t>
      </w:r>
      <w:r w:rsidR="002A5B8E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i</w:t>
      </w:r>
      <w:r w:rsidR="002A5B8E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 xml:space="preserve">ficações constantes no </w:t>
      </w:r>
      <w:r w:rsidR="0017086E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Edital e em todos os seus anexos, inclusive neste Termo de Ref</w:t>
      </w:r>
      <w:r w:rsidR="0017086E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e</w:t>
      </w:r>
      <w:r w:rsidR="0017086E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rência.</w:t>
      </w:r>
    </w:p>
    <w:p w:rsidR="00BA5AE7" w:rsidRPr="00534BAB" w:rsidRDefault="00BA5AE7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bookmarkStart w:id="6" w:name="Valor_Estimado_do_Objeto"/>
      <w:bookmarkEnd w:id="6"/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1.2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</w:t>
      </w:r>
      <w:r w:rsidRPr="00534BAB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A estimativa de custo total do objeto licitado é de </w:t>
      </w:r>
      <w:r w:rsidRPr="00534BAB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R$</w:t>
      </w:r>
      <w:r w:rsidR="00534BAB" w:rsidRPr="00534BAB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 xml:space="preserve"> </w:t>
      </w:r>
      <w:r w:rsidR="00534BAB" w:rsidRPr="00534BAB">
        <w:rPr>
          <w:rFonts w:ascii="Times New Roman" w:hAnsi="Times New Roman"/>
          <w:b/>
          <w:bCs/>
          <w:color w:val="000000"/>
          <w:sz w:val="24"/>
          <w:szCs w:val="24"/>
        </w:rPr>
        <w:t>495.040,00</w:t>
      </w:r>
      <w:r w:rsidRPr="00534BAB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 xml:space="preserve"> (</w:t>
      </w:r>
      <w:r w:rsidR="00534BAB" w:rsidRPr="00534BAB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Quatrocentos e N</w:t>
      </w:r>
      <w:r w:rsidR="00534BAB" w:rsidRPr="00534BAB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o</w:t>
      </w:r>
      <w:r w:rsidR="00534BAB" w:rsidRPr="00534BAB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venta e Cinco Mil e Quarenta Reais</w:t>
      </w:r>
      <w:r w:rsidRPr="00534BAB"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  <w:lang w:eastAsia="pt-BR"/>
        </w:rPr>
        <w:t>)</w:t>
      </w:r>
      <w:r w:rsidRPr="00534BAB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. Os valores estimados servirão apenas de subsídios para que as empresas licitantes formulem suas propostas. Portanto, os valores estimados não constituem qualquer compromisso futuro das licitantes com a Universidade Federal </w:t>
      </w:r>
      <w:r w:rsidR="00F02144" w:rsidRPr="00534BAB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da Para</w:t>
      </w:r>
      <w:r w:rsidR="00F02144" w:rsidRPr="00534BAB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í</w:t>
      </w:r>
      <w:r w:rsidR="00F02144" w:rsidRPr="00534BAB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ba</w:t>
      </w:r>
      <w:r w:rsidRPr="00534BAB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ou com os órgãos participantes.</w:t>
      </w:r>
    </w:p>
    <w:p w:rsidR="008F6FB0" w:rsidRDefault="008F6FB0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814ACA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 xml:space="preserve">1.2.1 </w:t>
      </w:r>
      <w:r w:rsidRPr="00814ACA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– </w:t>
      </w:r>
      <w:r w:rsidR="00814ACA" w:rsidRPr="00814ACA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O valor estimado tem como base a pesquisa de preço de referência por meio de pr</w:t>
      </w:r>
      <w:r w:rsidR="00814ACA" w:rsidRPr="00814ACA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o</w:t>
      </w:r>
      <w:r w:rsidR="00814ACA" w:rsidRPr="00814ACA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postas comerciais solicitadas às empresas, sob as mesmas exigências de serviços, em relação ao quantitativo total de resíduos (68.000 kg). O preço de referência foi determinado através da média aritmética de 03 (três) propostas.</w:t>
      </w:r>
    </w:p>
    <w:p w:rsidR="00594A1C" w:rsidRDefault="00594A1C">
      <w:pPr>
        <w:spacing w:after="0" w:line="240" w:lineRule="auto"/>
        <w:rPr>
          <w:b/>
          <w:bCs/>
        </w:rPr>
      </w:pPr>
      <w:r>
        <w:rPr>
          <w:b/>
          <w:bCs/>
        </w:rPr>
        <w:br w:type="page"/>
      </w:r>
    </w:p>
    <w:tbl>
      <w:tblPr>
        <w:tblStyle w:val="Tabelacomgrade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103"/>
        <w:gridCol w:w="1323"/>
        <w:gridCol w:w="1323"/>
        <w:gridCol w:w="1323"/>
      </w:tblGrid>
      <w:tr w:rsidR="00275261" w:rsidTr="00534BAB">
        <w:trPr>
          <w:trHeight w:val="989"/>
        </w:trPr>
        <w:tc>
          <w:tcPr>
            <w:tcW w:w="5103" w:type="dxa"/>
            <w:vAlign w:val="center"/>
          </w:tcPr>
          <w:p w:rsidR="00275261" w:rsidRPr="00534BAB" w:rsidRDefault="00275261" w:rsidP="00534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34BAB">
              <w:rPr>
                <w:rFonts w:ascii="Times New Roman" w:hAnsi="Times New Roman"/>
                <w:b/>
                <w:bCs/>
                <w:color w:val="000000"/>
              </w:rPr>
              <w:lastRenderedPageBreak/>
              <w:t>Descrição</w:t>
            </w:r>
          </w:p>
        </w:tc>
        <w:tc>
          <w:tcPr>
            <w:tcW w:w="1323" w:type="dxa"/>
            <w:vAlign w:val="center"/>
          </w:tcPr>
          <w:p w:rsidR="00275261" w:rsidRPr="00534BAB" w:rsidRDefault="00275261" w:rsidP="00534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34BAB">
              <w:rPr>
                <w:rFonts w:ascii="Times New Roman" w:hAnsi="Times New Roman"/>
                <w:b/>
                <w:bCs/>
                <w:color w:val="000000"/>
              </w:rPr>
              <w:t>Quantid</w:t>
            </w:r>
            <w:r w:rsidRPr="00534BAB">
              <w:rPr>
                <w:rFonts w:ascii="Times New Roman" w:hAnsi="Times New Roman"/>
                <w:b/>
                <w:bCs/>
                <w:color w:val="000000"/>
              </w:rPr>
              <w:t>a</w:t>
            </w:r>
            <w:r w:rsidRPr="00534BAB">
              <w:rPr>
                <w:rFonts w:ascii="Times New Roman" w:hAnsi="Times New Roman"/>
                <w:b/>
                <w:bCs/>
                <w:color w:val="000000"/>
              </w:rPr>
              <w:t>de Anual Estimada (Kg)</w:t>
            </w:r>
          </w:p>
          <w:p w:rsidR="00275261" w:rsidRPr="00534BAB" w:rsidRDefault="00275261" w:rsidP="00534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275261" w:rsidRPr="00534BAB" w:rsidRDefault="00275261" w:rsidP="00534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34BAB">
              <w:rPr>
                <w:rFonts w:ascii="Times New Roman" w:hAnsi="Times New Roman"/>
                <w:b/>
                <w:bCs/>
                <w:color w:val="000000"/>
              </w:rPr>
              <w:t>(A)</w:t>
            </w:r>
          </w:p>
        </w:tc>
        <w:tc>
          <w:tcPr>
            <w:tcW w:w="1323" w:type="dxa"/>
            <w:vAlign w:val="center"/>
          </w:tcPr>
          <w:p w:rsidR="00275261" w:rsidRPr="00534BAB" w:rsidRDefault="00275261" w:rsidP="00534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34BAB">
              <w:rPr>
                <w:rFonts w:ascii="Times New Roman" w:hAnsi="Times New Roman"/>
                <w:b/>
                <w:bCs/>
                <w:color w:val="000000"/>
              </w:rPr>
              <w:t>R$/Kg Un</w:t>
            </w:r>
            <w:r w:rsidRPr="00534BAB">
              <w:rPr>
                <w:rFonts w:ascii="Times New Roman" w:hAnsi="Times New Roman"/>
                <w:b/>
                <w:bCs/>
                <w:color w:val="000000"/>
              </w:rPr>
              <w:t>i</w:t>
            </w:r>
            <w:r w:rsidRPr="00534BAB">
              <w:rPr>
                <w:rFonts w:ascii="Times New Roman" w:hAnsi="Times New Roman"/>
                <w:b/>
                <w:bCs/>
                <w:color w:val="000000"/>
              </w:rPr>
              <w:t>tário Anual</w:t>
            </w:r>
            <w:r w:rsidR="00534BAB">
              <w:rPr>
                <w:rFonts w:ascii="Times New Roman" w:hAnsi="Times New Roman"/>
                <w:b/>
                <w:bCs/>
                <w:color w:val="000000"/>
              </w:rPr>
              <w:t xml:space="preserve"> (*)</w:t>
            </w:r>
          </w:p>
          <w:p w:rsidR="00275261" w:rsidRPr="00534BAB" w:rsidRDefault="00275261" w:rsidP="00534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275261" w:rsidRPr="00534BAB" w:rsidRDefault="00275261" w:rsidP="00534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34BAB">
              <w:rPr>
                <w:rFonts w:ascii="Times New Roman" w:hAnsi="Times New Roman"/>
                <w:b/>
                <w:bCs/>
                <w:color w:val="000000"/>
              </w:rPr>
              <w:t>(B)</w:t>
            </w:r>
          </w:p>
        </w:tc>
        <w:tc>
          <w:tcPr>
            <w:tcW w:w="1323" w:type="dxa"/>
            <w:vAlign w:val="center"/>
          </w:tcPr>
          <w:p w:rsidR="00275261" w:rsidRPr="00534BAB" w:rsidRDefault="00275261" w:rsidP="00534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34BAB">
              <w:rPr>
                <w:rFonts w:ascii="Times New Roman" w:hAnsi="Times New Roman"/>
                <w:b/>
                <w:bCs/>
                <w:color w:val="000000"/>
              </w:rPr>
              <w:t>R$/Kg</w:t>
            </w:r>
          </w:p>
          <w:p w:rsidR="00275261" w:rsidRPr="00534BAB" w:rsidRDefault="00275261" w:rsidP="00534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34BAB">
              <w:rPr>
                <w:rFonts w:ascii="Times New Roman" w:hAnsi="Times New Roman"/>
                <w:b/>
                <w:bCs/>
                <w:color w:val="000000"/>
              </w:rPr>
              <w:t>Total</w:t>
            </w:r>
          </w:p>
          <w:p w:rsidR="00275261" w:rsidRPr="00534BAB" w:rsidRDefault="00275261" w:rsidP="00534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34BAB">
              <w:rPr>
                <w:rFonts w:ascii="Times New Roman" w:hAnsi="Times New Roman"/>
                <w:b/>
                <w:bCs/>
                <w:color w:val="000000"/>
              </w:rPr>
              <w:t>Anual</w:t>
            </w:r>
          </w:p>
          <w:p w:rsidR="00275261" w:rsidRPr="00534BAB" w:rsidRDefault="00275261" w:rsidP="00534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275261" w:rsidRPr="00534BAB" w:rsidRDefault="00275261" w:rsidP="00534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34BAB">
              <w:rPr>
                <w:rFonts w:ascii="Times New Roman" w:hAnsi="Times New Roman"/>
                <w:b/>
                <w:bCs/>
                <w:color w:val="000000"/>
              </w:rPr>
              <w:t>(A x B)</w:t>
            </w:r>
          </w:p>
        </w:tc>
      </w:tr>
      <w:tr w:rsidR="00275261" w:rsidTr="00594A1C">
        <w:trPr>
          <w:trHeight w:val="1568"/>
        </w:trPr>
        <w:tc>
          <w:tcPr>
            <w:tcW w:w="5103" w:type="dxa"/>
            <w:vAlign w:val="center"/>
          </w:tcPr>
          <w:p w:rsidR="00275261" w:rsidRPr="00534BAB" w:rsidRDefault="00275261" w:rsidP="00534BA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534BA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</w:t>
            </w:r>
            <w:r w:rsidRPr="00534BA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pt-BR"/>
              </w:rPr>
              <w:t>emoção, transporte, tratamento e destinação final de resíduos químicos da U</w:t>
            </w:r>
            <w:r w:rsidRPr="00534BA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FPB</w:t>
            </w:r>
            <w:r w:rsidRPr="00534BA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pt-BR"/>
              </w:rPr>
              <w:t>, conte</w:t>
            </w:r>
            <w:r w:rsidRPr="00534BA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pt-BR"/>
              </w:rPr>
              <w:t>m</w:t>
            </w:r>
            <w:r w:rsidRPr="00534BA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pt-BR"/>
              </w:rPr>
              <w:t>plando o fornecimento de recipientes, conforme especificações constantes no Edital e em todos os seus anexos</w:t>
            </w:r>
            <w:r w:rsidRPr="00534BA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23" w:type="dxa"/>
            <w:vAlign w:val="center"/>
          </w:tcPr>
          <w:p w:rsidR="00275261" w:rsidRPr="00534BAB" w:rsidRDefault="00275261" w:rsidP="00534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34BAB">
              <w:rPr>
                <w:rFonts w:ascii="Times New Roman" w:hAnsi="Times New Roman"/>
                <w:b/>
                <w:bCs/>
                <w:color w:val="000000"/>
              </w:rPr>
              <w:t>68.000,00</w:t>
            </w:r>
          </w:p>
        </w:tc>
        <w:tc>
          <w:tcPr>
            <w:tcW w:w="1323" w:type="dxa"/>
            <w:vAlign w:val="center"/>
          </w:tcPr>
          <w:p w:rsidR="00275261" w:rsidRPr="00534BAB" w:rsidRDefault="00534BAB" w:rsidP="00534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7,28</w:t>
            </w:r>
          </w:p>
        </w:tc>
        <w:tc>
          <w:tcPr>
            <w:tcW w:w="1323" w:type="dxa"/>
            <w:vAlign w:val="center"/>
          </w:tcPr>
          <w:p w:rsidR="00275261" w:rsidRPr="00534BAB" w:rsidRDefault="00534BAB" w:rsidP="00534B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495.040,00</w:t>
            </w:r>
          </w:p>
        </w:tc>
      </w:tr>
    </w:tbl>
    <w:p w:rsidR="00275261" w:rsidRPr="00534BAB" w:rsidRDefault="00534BAB" w:rsidP="00594A1C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(*) O valor estimado foi obtido pela média dos valores da pesquisa de mercado, confo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r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me consta dos Autos, às Fls. 39.</w:t>
      </w:r>
    </w:p>
    <w:p w:rsidR="00275261" w:rsidRPr="003967A8" w:rsidRDefault="00275261" w:rsidP="00594A1C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</w:pPr>
    </w:p>
    <w:p w:rsidR="00BA5AE7" w:rsidRPr="003967A8" w:rsidRDefault="00BA5AE7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1.3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O </w:t>
      </w:r>
      <w:hyperlink w:anchor="Local_de_Entrega" w:history="1">
        <w:r w:rsidRPr="003967A8">
          <w:rPr>
            <w:rFonts w:ascii="Times New Roman" w:eastAsia="Times New Roman" w:hAnsi="Times New Roman"/>
            <w:color w:val="000000" w:themeColor="text1"/>
            <w:sz w:val="24"/>
            <w:szCs w:val="24"/>
            <w:u w:val="single"/>
            <w:lang w:eastAsia="pt-BR"/>
          </w:rPr>
          <w:t xml:space="preserve">local de </w:t>
        </w:r>
        <w:r w:rsidR="002A5B8E" w:rsidRPr="003967A8">
          <w:rPr>
            <w:rFonts w:ascii="Times New Roman" w:eastAsia="Times New Roman" w:hAnsi="Times New Roman"/>
            <w:color w:val="000000" w:themeColor="text1"/>
            <w:sz w:val="24"/>
            <w:szCs w:val="24"/>
            <w:u w:val="single"/>
            <w:lang w:eastAsia="pt-BR"/>
          </w:rPr>
          <w:t>recolhimento</w:t>
        </w:r>
      </w:hyperlink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do objeto deste pregão está definido neste </w:t>
      </w:r>
      <w:hyperlink w:anchor="_Anexo_II_–" w:history="1">
        <w:r w:rsidRPr="003967A8">
          <w:rPr>
            <w:rFonts w:ascii="Times New Roman" w:eastAsia="Times New Roman" w:hAnsi="Times New Roman"/>
            <w:color w:val="000000" w:themeColor="text1"/>
            <w:sz w:val="24"/>
            <w:szCs w:val="24"/>
            <w:u w:val="single"/>
            <w:lang w:eastAsia="pt-BR"/>
          </w:rPr>
          <w:t>Termo de Referência</w:t>
        </w:r>
      </w:hyperlink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, mais abaixo, no </w:t>
      </w:r>
      <w:hyperlink w:anchor="_10_–_Do_1" w:history="1">
        <w:r w:rsidR="00812BEA" w:rsidRPr="003967A8">
          <w:rPr>
            <w:rFonts w:ascii="Times New Roman" w:eastAsia="Times New Roman" w:hAnsi="Times New Roman"/>
            <w:color w:val="000000" w:themeColor="text1"/>
            <w:sz w:val="24"/>
            <w:szCs w:val="24"/>
            <w:u w:val="single"/>
            <w:lang w:eastAsia="pt-BR"/>
          </w:rPr>
          <w:t>tópico que discorre sobre</w:t>
        </w:r>
        <w:r w:rsidRPr="003967A8">
          <w:rPr>
            <w:rFonts w:ascii="Times New Roman" w:eastAsia="Times New Roman" w:hAnsi="Times New Roman"/>
            <w:color w:val="000000" w:themeColor="text1"/>
            <w:sz w:val="24"/>
            <w:szCs w:val="24"/>
            <w:u w:val="single"/>
            <w:lang w:eastAsia="pt-BR"/>
          </w:rPr>
          <w:t xml:space="preserve"> condições de </w:t>
        </w:r>
        <w:r w:rsidR="00812BEA" w:rsidRPr="003967A8">
          <w:rPr>
            <w:rFonts w:ascii="Times New Roman" w:eastAsia="Times New Roman" w:hAnsi="Times New Roman"/>
            <w:color w:val="000000" w:themeColor="text1"/>
            <w:sz w:val="24"/>
            <w:szCs w:val="24"/>
            <w:u w:val="single"/>
            <w:lang w:eastAsia="pt-BR"/>
          </w:rPr>
          <w:t>execução</w:t>
        </w:r>
      </w:hyperlink>
      <w:r w:rsidR="00812BEA" w:rsidRPr="003967A8">
        <w:rPr>
          <w:rFonts w:ascii="Times New Roman" w:eastAsia="Times New Roman" w:hAnsi="Times New Roman"/>
          <w:color w:val="000000" w:themeColor="text1"/>
          <w:sz w:val="24"/>
          <w:szCs w:val="24"/>
          <w:u w:val="single"/>
          <w:lang w:eastAsia="pt-BR"/>
        </w:rPr>
        <w:t xml:space="preserve"> dos serviços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.</w:t>
      </w:r>
    </w:p>
    <w:p w:rsidR="003967A8" w:rsidRPr="003967A8" w:rsidRDefault="003967A8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</w:p>
    <w:p w:rsidR="00BA5AE7" w:rsidRPr="003967A8" w:rsidRDefault="00BA5AE7" w:rsidP="003967A8">
      <w:pPr>
        <w:keepNext/>
        <w:widowControl w:val="0"/>
        <w:pBdr>
          <w:bottom w:val="single" w:sz="8" w:space="1" w:color="17365D"/>
        </w:pBdr>
        <w:snapToGrid w:val="0"/>
        <w:spacing w:after="0" w:line="360" w:lineRule="auto"/>
        <w:outlineLvl w:val="2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</w:pPr>
      <w:bookmarkStart w:id="7" w:name="_Toc418237812"/>
      <w:r w:rsidRPr="003967A8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  <w:t>2 – Das Justificativa</w:t>
      </w:r>
      <w:bookmarkEnd w:id="7"/>
      <w:r w:rsidRPr="003967A8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  <w:t>s</w:t>
      </w:r>
    </w:p>
    <w:p w:rsidR="00BA5AE7" w:rsidRPr="003967A8" w:rsidRDefault="00BA5AE7" w:rsidP="003967A8">
      <w:pPr>
        <w:widowControl w:val="0"/>
        <w:spacing w:after="0" w:line="360" w:lineRule="auto"/>
        <w:jc w:val="both"/>
        <w:rPr>
          <w:rFonts w:ascii="Times New Roman" w:eastAsia="Tahoma-Bold" w:hAnsi="Times New Roman"/>
          <w:color w:val="000000" w:themeColor="text1"/>
          <w:sz w:val="24"/>
          <w:szCs w:val="24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2.1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</w:t>
      </w:r>
      <w:r w:rsidR="00812BEA" w:rsidRPr="003967A8">
        <w:rPr>
          <w:rFonts w:ascii="Times New Roman" w:eastAsia="Tahoma-Bold" w:hAnsi="Times New Roman"/>
          <w:color w:val="000000" w:themeColor="text1"/>
          <w:sz w:val="24"/>
          <w:szCs w:val="24"/>
        </w:rPr>
        <w:t>Com a preocupação de garantir que esse</w:t>
      </w:r>
      <w:r w:rsidR="00F02144" w:rsidRPr="003967A8">
        <w:rPr>
          <w:rFonts w:ascii="Times New Roman" w:eastAsia="Tahoma-Bold" w:hAnsi="Times New Roman"/>
          <w:color w:val="000000" w:themeColor="text1"/>
          <w:sz w:val="24"/>
          <w:szCs w:val="24"/>
        </w:rPr>
        <w:t>s</w:t>
      </w:r>
      <w:r w:rsidR="00812BEA" w:rsidRPr="003967A8">
        <w:rPr>
          <w:rFonts w:ascii="Times New Roman" w:eastAsia="Tahoma-Bold" w:hAnsi="Times New Roman"/>
          <w:color w:val="000000" w:themeColor="text1"/>
          <w:sz w:val="24"/>
          <w:szCs w:val="24"/>
        </w:rPr>
        <w:t xml:space="preserve"> resíduos sejam descartados de maneira ad</w:t>
      </w:r>
      <w:r w:rsidR="00812BEA" w:rsidRPr="003967A8">
        <w:rPr>
          <w:rFonts w:ascii="Times New Roman" w:eastAsia="Tahoma-Bold" w:hAnsi="Times New Roman"/>
          <w:color w:val="000000" w:themeColor="text1"/>
          <w:sz w:val="24"/>
          <w:szCs w:val="24"/>
        </w:rPr>
        <w:t>e</w:t>
      </w:r>
      <w:r w:rsidR="00812BEA" w:rsidRPr="003967A8">
        <w:rPr>
          <w:rFonts w:ascii="Times New Roman" w:eastAsia="Tahoma-Bold" w:hAnsi="Times New Roman"/>
          <w:color w:val="000000" w:themeColor="text1"/>
          <w:sz w:val="24"/>
          <w:szCs w:val="24"/>
        </w:rPr>
        <w:t>quada, uma vez que se trata de resíduos considerados perigosos, segundo a NBR 10004/2004, de forma a garantir a preservação ambiental e a saúde da comunidade universitária desta Un</w:t>
      </w:r>
      <w:r w:rsidR="00812BEA" w:rsidRPr="003967A8">
        <w:rPr>
          <w:rFonts w:ascii="Times New Roman" w:eastAsia="Tahoma-Bold" w:hAnsi="Times New Roman"/>
          <w:color w:val="000000" w:themeColor="text1"/>
          <w:sz w:val="24"/>
          <w:szCs w:val="24"/>
        </w:rPr>
        <w:t>i</w:t>
      </w:r>
      <w:r w:rsidR="00812BEA" w:rsidRPr="003967A8">
        <w:rPr>
          <w:rFonts w:ascii="Times New Roman" w:eastAsia="Tahoma-Bold" w:hAnsi="Times New Roman"/>
          <w:color w:val="000000" w:themeColor="text1"/>
          <w:sz w:val="24"/>
          <w:szCs w:val="24"/>
        </w:rPr>
        <w:t>versidade, faz-se necessária a contratação de uma empresa especializada na prestação de se</w:t>
      </w:r>
      <w:r w:rsidR="00812BEA" w:rsidRPr="003967A8">
        <w:rPr>
          <w:rFonts w:ascii="Times New Roman" w:eastAsia="Tahoma-Bold" w:hAnsi="Times New Roman"/>
          <w:color w:val="000000" w:themeColor="text1"/>
          <w:sz w:val="24"/>
          <w:szCs w:val="24"/>
        </w:rPr>
        <w:t>r</w:t>
      </w:r>
      <w:r w:rsidR="00812BEA" w:rsidRPr="003967A8">
        <w:rPr>
          <w:rFonts w:ascii="Times New Roman" w:eastAsia="Tahoma-Bold" w:hAnsi="Times New Roman"/>
          <w:color w:val="000000" w:themeColor="text1"/>
          <w:sz w:val="24"/>
          <w:szCs w:val="24"/>
        </w:rPr>
        <w:t>viços de remoção, transporte, tratamento e destinação final de resíduos químicos, que seja portadora de licença ambiental, possuindo profissionais habilitados para a realização de serv</w:t>
      </w:r>
      <w:r w:rsidR="00812BEA" w:rsidRPr="003967A8">
        <w:rPr>
          <w:rFonts w:ascii="Times New Roman" w:eastAsia="Tahoma-Bold" w:hAnsi="Times New Roman"/>
          <w:color w:val="000000" w:themeColor="text1"/>
          <w:sz w:val="24"/>
          <w:szCs w:val="24"/>
        </w:rPr>
        <w:t>i</w:t>
      </w:r>
      <w:r w:rsidR="00812BEA" w:rsidRPr="003967A8">
        <w:rPr>
          <w:rFonts w:ascii="Times New Roman" w:eastAsia="Tahoma-Bold" w:hAnsi="Times New Roman"/>
          <w:color w:val="000000" w:themeColor="text1"/>
          <w:sz w:val="24"/>
          <w:szCs w:val="24"/>
        </w:rPr>
        <w:t>ços e seguindo rigorosamente as normas vigentes relativas aos serviços citados.</w:t>
      </w:r>
    </w:p>
    <w:p w:rsidR="008F6FB0" w:rsidRDefault="008F6FB0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ahoma-Bold" w:hAnsi="Times New Roman"/>
          <w:b/>
          <w:color w:val="000000" w:themeColor="text1"/>
          <w:sz w:val="24"/>
          <w:szCs w:val="24"/>
        </w:rPr>
        <w:t xml:space="preserve">2.2 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– </w:t>
      </w:r>
      <w:r w:rsidR="002B584C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O quantitativo de resíduos, disposto no item RECOLHIMENTO, no tópico </w:t>
      </w:r>
      <w:proofErr w:type="gramStart"/>
      <w:r w:rsidR="002A522F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6</w:t>
      </w:r>
      <w:proofErr w:type="gramEnd"/>
      <w:r w:rsidR="002B584C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deste te</w:t>
      </w:r>
      <w:r w:rsidR="002B584C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r</w:t>
      </w:r>
      <w:r w:rsidR="002B584C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mo</w:t>
      </w:r>
      <w:r w:rsidR="002A522F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, tem como base as visitas nos laboratórios que produzem resíduos químicos, tomando c</w:t>
      </w:r>
      <w:r w:rsidR="002A522F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o</w:t>
      </w:r>
      <w:r w:rsidR="002A522F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mo elementos para o cálculo, a densidade, área e volume ocupado por esses resíduos.</w:t>
      </w:r>
    </w:p>
    <w:p w:rsidR="003967A8" w:rsidRPr="003967A8" w:rsidRDefault="003967A8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</w:pPr>
    </w:p>
    <w:p w:rsidR="00BA5AE7" w:rsidRPr="003967A8" w:rsidRDefault="00BA5AE7" w:rsidP="003967A8">
      <w:pPr>
        <w:keepNext/>
        <w:widowControl w:val="0"/>
        <w:pBdr>
          <w:bottom w:val="single" w:sz="8" w:space="1" w:color="17365D"/>
        </w:pBdr>
        <w:snapToGrid w:val="0"/>
        <w:spacing w:after="0" w:line="360" w:lineRule="auto"/>
        <w:outlineLvl w:val="2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</w:pPr>
      <w:bookmarkStart w:id="8" w:name="_Toc418237813"/>
      <w:r w:rsidRPr="003967A8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  <w:t>3 – Do Objetivo da Contratação</w:t>
      </w:r>
      <w:bookmarkEnd w:id="8"/>
    </w:p>
    <w:p w:rsidR="00BA5AE7" w:rsidRDefault="00BA5AE7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3.1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O objetivo do presente pregão é prover a </w:t>
      </w: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CONTRATANTE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de condições necessárias ao desempenho das suas atividades cotidianas, conforme demanda identificada nas requis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i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ções juntadas ao processo do presente pregão.</w:t>
      </w:r>
    </w:p>
    <w:p w:rsidR="003967A8" w:rsidRPr="003967A8" w:rsidRDefault="003967A8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</w:p>
    <w:p w:rsidR="00BA5AE7" w:rsidRPr="003967A8" w:rsidRDefault="002A522F" w:rsidP="003967A8">
      <w:pPr>
        <w:keepNext/>
        <w:widowControl w:val="0"/>
        <w:pBdr>
          <w:bottom w:val="single" w:sz="8" w:space="1" w:color="17365D"/>
        </w:pBdr>
        <w:snapToGrid w:val="0"/>
        <w:spacing w:after="0" w:line="360" w:lineRule="auto"/>
        <w:outlineLvl w:val="2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</w:pPr>
      <w:bookmarkStart w:id="9" w:name="_6_–_Das"/>
      <w:bookmarkEnd w:id="9"/>
      <w:r w:rsidRPr="003967A8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  <w:t>4</w:t>
      </w:r>
      <w:r w:rsidR="00BA5AE7" w:rsidRPr="003967A8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  <w:t xml:space="preserve"> – Das Obrigações da CONTRATANTE</w:t>
      </w:r>
    </w:p>
    <w:p w:rsidR="00BA5AE7" w:rsidRPr="003967A8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4</w:t>
      </w:r>
      <w:r w:rsidR="00812BEA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 xml:space="preserve">.1 </w:t>
      </w:r>
      <w:r w:rsidR="00594A1C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–</w:t>
      </w:r>
      <w:r w:rsidR="00812BEA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</w:t>
      </w:r>
      <w:r w:rsidR="00F02144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e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mitir</w:t>
      </w:r>
      <w:r w:rsidR="00594A1C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Nota de Empenho a crédito da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CONTRATADA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no valor correspondente ao se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r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viço respectivamente fornecido ou executado;</w:t>
      </w:r>
    </w:p>
    <w:p w:rsidR="00BA5AE7" w:rsidRPr="003967A8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4</w:t>
      </w:r>
      <w:r w:rsidR="00EC1BE3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.2</w:t>
      </w:r>
      <w:r w:rsidR="00594A1C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 xml:space="preserve"> 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– enviar por e-mail a Nota de Empenho digitalizada e emitida em favor do fornecedor ou, na indisponibilidade desta tecnologia, enviá-la por outros meios (fax, postal etc.);</w:t>
      </w:r>
    </w:p>
    <w:p w:rsidR="00BA5AE7" w:rsidRPr="003967A8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lastRenderedPageBreak/>
        <w:t>4.</w:t>
      </w:r>
      <w:r w:rsidR="00EC1BE3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3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permitir o acesso do pessoal da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CONTRATADA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às dependências da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N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TE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, para o fornecimento de material ou prestação de serviço, conforme o caso;</w:t>
      </w:r>
    </w:p>
    <w:p w:rsidR="00BA5AE7" w:rsidRPr="003967A8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4</w:t>
      </w:r>
      <w:r w:rsidR="00EC1BE3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.4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impedir que pessoas não autorizadas pela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CONTRATADA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</w:t>
      </w:r>
      <w:r w:rsidR="00EC1BE3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executem o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objeto do pr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e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sente pregão;</w:t>
      </w:r>
    </w:p>
    <w:p w:rsidR="00BA5AE7" w:rsidRPr="003967A8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4</w:t>
      </w:r>
      <w:r w:rsidR="00EC1BE3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.5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oferecer todas as condições e fornecer todas as informações necessárias para que a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CONTRATADA</w:t>
      </w:r>
      <w:r w:rsidR="0046459D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possa 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prestar os serviços, conforme o caso, de acordo com as especific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a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ções exigidas no </w:t>
      </w:r>
      <w:hyperlink w:anchor="_Anexo_V_–" w:history="1">
        <w:r w:rsidR="00BA5AE7" w:rsidRPr="003967A8">
          <w:rPr>
            <w:rFonts w:ascii="Times New Roman" w:eastAsia="Times New Roman" w:hAnsi="Times New Roman"/>
            <w:color w:val="000000" w:themeColor="text1"/>
            <w:sz w:val="24"/>
            <w:szCs w:val="24"/>
            <w:u w:val="single"/>
            <w:lang w:eastAsia="pt-BR"/>
          </w:rPr>
          <w:t>Relatório de Serviços Licitados</w:t>
        </w:r>
      </w:hyperlink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, anexo do presente </w:t>
      </w:r>
      <w:r w:rsidR="00EE6B1E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termo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, pautando-se se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m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pre pelas normas previstas no presente </w:t>
      </w:r>
      <w:r w:rsidR="00EE6B1E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termo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e por outras que venham a </w:t>
      </w:r>
      <w:proofErr w:type="gramStart"/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ser emitidas</w:t>
      </w:r>
      <w:proofErr w:type="gramEnd"/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após a celebração da Ata de Registro de Preços – </w:t>
      </w:r>
      <w:hyperlink w:anchor="_Anexo_I_–" w:history="1">
        <w:r w:rsidR="00BA5AE7" w:rsidRPr="003967A8">
          <w:rPr>
            <w:rFonts w:ascii="Times New Roman" w:eastAsia="Times New Roman" w:hAnsi="Times New Roman"/>
            <w:color w:val="000000" w:themeColor="text1"/>
            <w:sz w:val="24"/>
            <w:szCs w:val="24"/>
            <w:u w:val="single"/>
            <w:lang w:eastAsia="pt-BR"/>
          </w:rPr>
          <w:t>ARP</w:t>
        </w:r>
      </w:hyperlink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;</w:t>
      </w:r>
    </w:p>
    <w:p w:rsidR="00BA5AE7" w:rsidRPr="003967A8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4</w:t>
      </w:r>
      <w:r w:rsidR="00EC1BE3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.6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acompanhar e fiscalizar o cumprimento das obrigações assumidas pela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A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DA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, através de representante da Administração, especialmente designado, a quem caberá r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e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gistrar em livro, documento ou sistema próprio todas as ocorrências referentes ao fornecime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n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to do material ou à prestação do serviço, conforme o caso, determinando o que for necessário à regularização das faltas, senões ou defeitos observados;</w:t>
      </w:r>
    </w:p>
    <w:p w:rsidR="00BA5AE7" w:rsidRPr="003967A8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4</w:t>
      </w:r>
      <w:r w:rsidR="00EC1BE3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.7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solicitar à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CONTRATADA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a retificação de qualquer prestação de serviço cujo padrão de qualidade esteja aquém das especificações contidas no presente </w:t>
      </w:r>
      <w:r w:rsidR="00EE6B1E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termo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e seus anexos;</w:t>
      </w:r>
    </w:p>
    <w:p w:rsidR="00BA5AE7" w:rsidRPr="003967A8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4</w:t>
      </w:r>
      <w:r w:rsidR="00775750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.8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comunicar à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CONTRATADA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, tão logo constate casos de irregularidades, defeitos, v</w:t>
      </w:r>
      <w:r w:rsidR="00775750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í</w:t>
      </w:r>
      <w:r w:rsidR="00775750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cios ou incorreções, durante a 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execução do serviço, conforme o caso, para que a mesma adote medidas indispensáveis à adequação às especificações e regras constantes do presente </w:t>
      </w:r>
      <w:r w:rsidR="00EE6B1E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termo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e seus anexos;</w:t>
      </w:r>
    </w:p>
    <w:p w:rsidR="00BA5AE7" w:rsidRPr="003967A8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4</w:t>
      </w:r>
      <w:r w:rsidR="00775750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.9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observar para que, durante a vigência do Contrato/Ata de Registro de Preços – </w:t>
      </w:r>
      <w:hyperlink w:anchor="_Anexo_I_–" w:history="1">
        <w:r w:rsidR="00BA5AE7" w:rsidRPr="003967A8">
          <w:rPr>
            <w:rFonts w:ascii="Times New Roman" w:eastAsia="Times New Roman" w:hAnsi="Times New Roman"/>
            <w:color w:val="000000" w:themeColor="text1"/>
            <w:sz w:val="24"/>
            <w:szCs w:val="24"/>
            <w:u w:val="single"/>
            <w:lang w:eastAsia="pt-BR"/>
          </w:rPr>
          <w:t>ARP</w:t>
        </w:r>
      </w:hyperlink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, sejam mantidas pela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CONTRATADA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todas as condições de habilitação e qualificação exig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i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das para contratação, bem como a sua compatibilidade com as obrigações assumidas;</w:t>
      </w:r>
    </w:p>
    <w:p w:rsidR="00BA5AE7" w:rsidRPr="003967A8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4</w:t>
      </w:r>
      <w:r w:rsidR="00775750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.10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exigir da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CONTRATADA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responsabilidade integral pela entrega/execução do objeto do presente pregão em perfeita consonância com as especificações e regras estabelecidas no presente </w:t>
      </w:r>
      <w:r w:rsidR="00EE6B1E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termo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e seus anexos;</w:t>
      </w:r>
    </w:p>
    <w:p w:rsidR="00BA5AE7" w:rsidRPr="003967A8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4</w:t>
      </w:r>
      <w:r w:rsidR="00775750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.11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rejeitar no todo ou em parte o serviço prestado, conforme o caso, em desacordo com as especificações do objeto contratado constantes do presente </w:t>
      </w:r>
      <w:r w:rsidR="00EE6B1E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termo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e seus anexos;</w:t>
      </w:r>
    </w:p>
    <w:p w:rsidR="00BA5AE7" w:rsidRPr="003967A8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4</w:t>
      </w:r>
      <w:r w:rsidR="00775750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.12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notificar por escrito a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CONTRATADA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, quando ocorrer e</w:t>
      </w:r>
      <w:r w:rsidR="00775750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ventuais imperfeições dura</w:t>
      </w:r>
      <w:r w:rsidR="00775750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n</w:t>
      </w:r>
      <w:r w:rsidR="00775750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te</w:t>
      </w:r>
      <w:proofErr w:type="gramStart"/>
      <w:r w:rsidR="00775750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</w:t>
      </w:r>
      <w:proofErr w:type="gramEnd"/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a prestação de serviço, conforme o caso, fixando prazo para sua correção;</w:t>
      </w:r>
    </w:p>
    <w:p w:rsidR="00BA5AE7" w:rsidRPr="003967A8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4</w:t>
      </w:r>
      <w:r w:rsidR="00775750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.13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acompanhar e fiscalizar o Registro de Preços, através da Comissão Especial, a fim de garantir sua perfeita execução;</w:t>
      </w:r>
    </w:p>
    <w:p w:rsidR="00BA5AE7" w:rsidRPr="003967A8" w:rsidRDefault="00814ACA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4</w:t>
      </w:r>
      <w:r w:rsidR="00775750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.14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providenciar o registro dos licitantes que aceitarem cotar os bens ou serviços com pr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e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ços iguais ao do licitante vencedor na sequência da classificação do certame, visando à form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a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ção de cadastro de reserva, no caso de exclusão do primeiro colocado da Ata de Registro de 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lastRenderedPageBreak/>
        <w:t>Pr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e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ços – </w:t>
      </w:r>
      <w:hyperlink w:anchor="_Anexo_I_–" w:history="1">
        <w:r w:rsidR="00BA5AE7" w:rsidRPr="003967A8">
          <w:rPr>
            <w:rFonts w:ascii="Times New Roman" w:eastAsia="Times New Roman" w:hAnsi="Times New Roman"/>
            <w:color w:val="000000" w:themeColor="text1"/>
            <w:sz w:val="24"/>
            <w:szCs w:val="24"/>
            <w:u w:val="single"/>
            <w:lang w:eastAsia="pt-BR"/>
          </w:rPr>
          <w:t>ARP</w:t>
        </w:r>
      </w:hyperlink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, nas hipóteses previstas nos </w:t>
      </w:r>
      <w:proofErr w:type="spellStart"/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arts</w:t>
      </w:r>
      <w:proofErr w:type="spellEnd"/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. 20 e 21 do </w:t>
      </w:r>
      <w:hyperlink r:id="rId10" w:history="1">
        <w:r w:rsidR="00BA5AE7" w:rsidRPr="003967A8">
          <w:rPr>
            <w:rFonts w:ascii="Times New Roman" w:eastAsia="Times New Roman" w:hAnsi="Times New Roman"/>
            <w:color w:val="000000" w:themeColor="text1"/>
            <w:sz w:val="24"/>
            <w:szCs w:val="24"/>
            <w:u w:val="single"/>
            <w:lang w:eastAsia="pt-BR"/>
          </w:rPr>
          <w:t>Dec. nº 7.892/2013</w:t>
        </w:r>
      </w:hyperlink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;</w:t>
      </w:r>
    </w:p>
    <w:p w:rsidR="00BA5AE7" w:rsidRPr="003967A8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4</w:t>
      </w:r>
      <w:r w:rsidR="00775750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.15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respeitar a ordem de classificação dos licitantes registrados na Ata de Registro de Pr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e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ços – </w:t>
      </w:r>
      <w:hyperlink w:anchor="_Anexo_I_–" w:history="1">
        <w:r w:rsidR="00BA5AE7" w:rsidRPr="003967A8">
          <w:rPr>
            <w:rFonts w:ascii="Times New Roman" w:eastAsia="Times New Roman" w:hAnsi="Times New Roman"/>
            <w:color w:val="000000" w:themeColor="text1"/>
            <w:sz w:val="24"/>
            <w:szCs w:val="24"/>
            <w:u w:val="single"/>
            <w:lang w:eastAsia="pt-BR"/>
          </w:rPr>
          <w:t>ARP</w:t>
        </w:r>
      </w:hyperlink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;</w:t>
      </w:r>
    </w:p>
    <w:p w:rsidR="00BA5AE7" w:rsidRPr="003967A8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4</w:t>
      </w:r>
      <w:r w:rsidR="00775750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.16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Divulgar a Ata de Registro de Preços – </w:t>
      </w:r>
      <w:hyperlink w:anchor="_Anexo_I_–" w:history="1">
        <w:r w:rsidR="00BA5AE7" w:rsidRPr="003967A8">
          <w:rPr>
            <w:rFonts w:ascii="Times New Roman" w:eastAsia="Times New Roman" w:hAnsi="Times New Roman"/>
            <w:color w:val="000000" w:themeColor="text1"/>
            <w:sz w:val="24"/>
            <w:szCs w:val="24"/>
            <w:u w:val="single"/>
            <w:lang w:eastAsia="pt-BR"/>
          </w:rPr>
          <w:t>ARP</w:t>
        </w:r>
      </w:hyperlink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no Portal de Compras do Governo Federal (</w:t>
      </w:r>
      <w:hyperlink r:id="rId11" w:history="1">
        <w:r w:rsidR="00BA5AE7" w:rsidRPr="003967A8">
          <w:rPr>
            <w:rFonts w:ascii="Times New Roman" w:eastAsia="Times New Roman" w:hAnsi="Times New Roman"/>
            <w:color w:val="000000" w:themeColor="text1"/>
            <w:sz w:val="24"/>
            <w:szCs w:val="24"/>
            <w:u w:val="single"/>
            <w:lang w:eastAsia="pt-BR"/>
          </w:rPr>
          <w:t>www.comprasgovenamentais.gov.br</w:t>
        </w:r>
      </w:hyperlink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), deixando-a disponível neste portal durante sua vigê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n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cia;</w:t>
      </w:r>
    </w:p>
    <w:p w:rsidR="00BA5AE7" w:rsidRPr="003967A8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4</w:t>
      </w:r>
      <w:r w:rsidR="00A65C2D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.17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emitir o Termo de Recebimento Provisório ou o Termo de Recebimento Definitivo em conformidade com as exigências estabelecidas no presente </w:t>
      </w:r>
      <w:r w:rsidR="00EE6B1E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termo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;</w:t>
      </w:r>
    </w:p>
    <w:p w:rsidR="00BA5AE7" w:rsidRPr="003967A8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4</w:t>
      </w:r>
      <w:r w:rsidR="00A65C2D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.18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efetuar o pagamento à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CONTRATADA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nas </w:t>
      </w:r>
      <w:hyperlink w:anchor="_12_–_Do" w:history="1">
        <w:r w:rsidR="00BA5AE7" w:rsidRPr="003967A8">
          <w:rPr>
            <w:rFonts w:ascii="Times New Roman" w:eastAsia="Times New Roman" w:hAnsi="Times New Roman"/>
            <w:color w:val="000000" w:themeColor="text1"/>
            <w:sz w:val="24"/>
            <w:szCs w:val="24"/>
            <w:u w:val="single"/>
            <w:lang w:eastAsia="pt-BR"/>
          </w:rPr>
          <w:t>condições e prazo</w:t>
        </w:r>
      </w:hyperlink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estabelecidos no pr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e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sente </w:t>
      </w:r>
      <w:r w:rsidR="00EE6B1E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termo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;</w:t>
      </w:r>
    </w:p>
    <w:p w:rsidR="00BA5AE7" w:rsidRPr="003967A8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4</w:t>
      </w:r>
      <w:r w:rsidR="00A65C2D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.19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solicitar, via fax ou telefone, o eventual entrega/prestação do material/serviço licitado, cujos preços encontram-se registrados na Ata de Registro de Preços – </w:t>
      </w:r>
      <w:hyperlink w:anchor="_Anexo_I_–" w:history="1">
        <w:r w:rsidR="00BA5AE7" w:rsidRPr="003967A8">
          <w:rPr>
            <w:rFonts w:ascii="Times New Roman" w:eastAsia="Times New Roman" w:hAnsi="Times New Roman"/>
            <w:color w:val="000000" w:themeColor="text1"/>
            <w:sz w:val="24"/>
            <w:szCs w:val="24"/>
            <w:u w:val="single"/>
            <w:lang w:eastAsia="pt-BR"/>
          </w:rPr>
          <w:t>ARP</w:t>
        </w:r>
      </w:hyperlink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;</w:t>
      </w:r>
    </w:p>
    <w:p w:rsidR="00BA5AE7" w:rsidRPr="003967A8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4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.2</w:t>
      </w:r>
      <w:r w:rsidR="00A65C2D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0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A fiscalização exercida pela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CONTRATANTE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não excluirá ou reduzirá a responsab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i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lidade da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CONTRATADA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pela perfeita entrega/execução do objeto do presente pregão.</w:t>
      </w:r>
    </w:p>
    <w:p w:rsidR="003967A8" w:rsidRPr="003967A8" w:rsidRDefault="003967A8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</w:p>
    <w:p w:rsidR="00BA5AE7" w:rsidRPr="003967A8" w:rsidRDefault="002A522F" w:rsidP="003967A8">
      <w:pPr>
        <w:keepNext/>
        <w:widowControl w:val="0"/>
        <w:pBdr>
          <w:bottom w:val="single" w:sz="8" w:space="1" w:color="17365D"/>
        </w:pBdr>
        <w:snapToGrid w:val="0"/>
        <w:spacing w:after="0" w:line="360" w:lineRule="auto"/>
        <w:outlineLvl w:val="2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</w:pPr>
      <w:bookmarkStart w:id="10" w:name="_7_–_Das"/>
      <w:bookmarkEnd w:id="10"/>
      <w:r w:rsidRPr="003967A8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  <w:t>5</w:t>
      </w:r>
      <w:r w:rsidR="00BA5AE7" w:rsidRPr="003967A8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  <w:t xml:space="preserve"> – Das Obrigações da CONTRATADA</w:t>
      </w:r>
    </w:p>
    <w:p w:rsidR="00BA5AE7" w:rsidRPr="003967A8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5</w:t>
      </w:r>
      <w:r w:rsidR="00183226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.1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assinar e devolver a Ata de Registro de Preços – </w:t>
      </w:r>
      <w:hyperlink w:anchor="_Anexo_I_–" w:history="1">
        <w:r w:rsidR="00BA5AE7" w:rsidRPr="003967A8">
          <w:rPr>
            <w:rFonts w:ascii="Times New Roman" w:eastAsia="Times New Roman" w:hAnsi="Times New Roman"/>
            <w:color w:val="000000" w:themeColor="text1"/>
            <w:sz w:val="24"/>
            <w:szCs w:val="24"/>
            <w:u w:val="single"/>
            <w:lang w:eastAsia="pt-BR"/>
          </w:rPr>
          <w:t>ARP</w:t>
        </w:r>
      </w:hyperlink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  <w:lang w:eastAsia="pt-BR"/>
        </w:rPr>
        <w:t xml:space="preserve">até </w:t>
      </w:r>
      <w:proofErr w:type="gramStart"/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  <w:lang w:eastAsia="pt-BR"/>
        </w:rPr>
        <w:t>2</w:t>
      </w:r>
      <w:proofErr w:type="gramEnd"/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  <w:lang w:eastAsia="pt-BR"/>
        </w:rPr>
        <w:t xml:space="preserve"> (dois) dias úteis após seu recebimento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;</w:t>
      </w:r>
    </w:p>
    <w:p w:rsidR="00BA5AE7" w:rsidRPr="003967A8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5</w:t>
      </w:r>
      <w:r w:rsidR="00183226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.2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arcar com todas as despesas diretas ou indiretas, tais como salários, transportes, enca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r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gos sociais, fiscais, trabalhistas, previdenciários e de ordem de classe, indenizações e quai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s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quer outras devidas ao seu pessoal, no cumprimento das obrigações do Sistema de Registro de Preços –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SRP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, ficando a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CONTRATANTE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isenta de qualquer vínculo empregatício, respo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n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sabilidade solidária ou subsidiária;</w:t>
      </w:r>
    </w:p>
    <w:p w:rsidR="00BA5AE7" w:rsidRPr="003967A8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5</w:t>
      </w:r>
      <w:r w:rsidR="00183226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.3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realizar acesso diário ao seu e-mail, informado no Sistema Integrado de Cadastramento de Fornecedores – </w:t>
      </w:r>
      <w:hyperlink r:id="rId12" w:history="1">
        <w:r w:rsidR="00BA5AE7" w:rsidRPr="003967A8">
          <w:rPr>
            <w:rFonts w:ascii="Times New Roman" w:eastAsia="Times New Roman" w:hAnsi="Times New Roman"/>
            <w:color w:val="000000" w:themeColor="text1"/>
            <w:sz w:val="24"/>
            <w:szCs w:val="24"/>
            <w:u w:val="single"/>
            <w:lang w:eastAsia="pt-BR"/>
          </w:rPr>
          <w:t>SICAF</w:t>
        </w:r>
      </w:hyperlink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, ou no Portal de Compras do Governo Federal (</w:t>
      </w:r>
      <w:hyperlink r:id="rId13" w:history="1">
        <w:r w:rsidR="00BA5AE7" w:rsidRPr="003967A8">
          <w:rPr>
            <w:rFonts w:ascii="Times New Roman" w:eastAsia="Times New Roman" w:hAnsi="Times New Roman"/>
            <w:color w:val="000000" w:themeColor="text1"/>
            <w:sz w:val="24"/>
            <w:szCs w:val="24"/>
            <w:u w:val="single"/>
            <w:lang w:eastAsia="pt-BR"/>
          </w:rPr>
          <w:t>www.comprasgovernamentais.gov.br</w:t>
        </w:r>
      </w:hyperlink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) quando da retirada do </w:t>
      </w:r>
      <w:r w:rsidR="00EE6B1E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termo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, e confirmar, quando da abertura das mensagens eletrônicas, o recebimento das Notas de Empenho enviadas eletron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i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camente pela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CONTRATANTE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;</w:t>
      </w:r>
    </w:p>
    <w:p w:rsidR="00BA5AE7" w:rsidRPr="003967A8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5</w:t>
      </w:r>
      <w:r w:rsidR="00183226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.4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manter sempre atualizado o seu endereço, número de telefone fixo, celular, fax, e-mail ou outro meio de contato junto à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CONTRATANTE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;</w:t>
      </w:r>
    </w:p>
    <w:p w:rsidR="00BA5AE7" w:rsidRPr="003967A8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5</w:t>
      </w:r>
      <w:r w:rsidR="00183226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.5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atender prontamente quaisquer exigências do representante da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CONTRATANTE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in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e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rentes ao objeto licitado;</w:t>
      </w:r>
    </w:p>
    <w:p w:rsidR="00BA5AE7" w:rsidRPr="003967A8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5</w:t>
      </w:r>
      <w:r w:rsidR="00356126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.6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renovar a documentação relativa à habilitação e qualificação exigidas para contratação e à compatibilidade da natureza de sua atividade com as obrigações assumidas, sempre que f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o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rem se vencendo os prazos de validade dos documentos;</w:t>
      </w:r>
    </w:p>
    <w:p w:rsidR="00BA5AE7" w:rsidRPr="003967A8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lastRenderedPageBreak/>
        <w:t>5</w:t>
      </w:r>
      <w:r w:rsidR="00821A3E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.7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</w:t>
      </w:r>
      <w:r w:rsidR="0046459D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executar o objeto do contrato acompanhado da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Nota Fiscal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ou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Fatura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correspondentes, tendo em vista que o ônus decorrente da inobservância desta obrigação será unicamente seu;</w:t>
      </w:r>
    </w:p>
    <w:p w:rsidR="00BA5AE7" w:rsidRPr="003967A8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5</w:t>
      </w:r>
      <w:r w:rsidR="00821A3E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.8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informar na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Nota Fiscal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ou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Fatura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a descrição do serviço executado, conforme o caso, de acordo com as especificações constantes da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Nota de Empenho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e do </w:t>
      </w:r>
      <w:hyperlink w:anchor="_Anexo_V_–" w:history="1">
        <w:r w:rsidR="00BA5AE7" w:rsidRPr="003967A8">
          <w:rPr>
            <w:rFonts w:ascii="Times New Roman" w:eastAsia="Times New Roman" w:hAnsi="Times New Roman"/>
            <w:color w:val="000000" w:themeColor="text1"/>
            <w:sz w:val="24"/>
            <w:szCs w:val="24"/>
            <w:u w:val="single"/>
            <w:lang w:eastAsia="pt-BR"/>
          </w:rPr>
          <w:t>Relatório de Serviços Licitados</w:t>
        </w:r>
      </w:hyperlink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, anexo do presente </w:t>
      </w:r>
      <w:r w:rsidR="00EE6B1E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termo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;</w:t>
      </w:r>
    </w:p>
    <w:p w:rsidR="00BA5AE7" w:rsidRPr="003967A8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5</w:t>
      </w:r>
      <w:r w:rsidR="00821A3E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.9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– pagar pontualmente aos fornecedores e obrigações fiscais inerentes </w:t>
      </w:r>
      <w:r w:rsidR="00821A3E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a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prestação de serv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i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ço, objeto do presente pregão, com base no respectivo </w:t>
      </w:r>
      <w:r w:rsidR="00EE6B1E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termo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e seus anexos, exonerando a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CONTRATANTE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de responsabilidade solidária ou subsidiária por tal pagamento;</w:t>
      </w:r>
    </w:p>
    <w:p w:rsidR="00BA5AE7" w:rsidRPr="003967A8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5</w:t>
      </w:r>
      <w:r w:rsidR="00821A3E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.10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pagar todos os tributos, contribuições fiscais e </w:t>
      </w:r>
      <w:proofErr w:type="spellStart"/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parafiscais</w:t>
      </w:r>
      <w:proofErr w:type="spellEnd"/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que incidam ou venham a incidir direta e indiretamente sobre </w:t>
      </w:r>
      <w:r w:rsidR="00821A3E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os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serviços prestados, conforme o caso, bem como as de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s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pesas eventuais de frete;</w:t>
      </w:r>
    </w:p>
    <w:p w:rsidR="00BA5AE7" w:rsidRPr="003967A8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5</w:t>
      </w:r>
      <w:r w:rsidR="00821A3E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.11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– manter durante a vigência da Ata de Registro de Preços – </w:t>
      </w:r>
      <w:hyperlink w:anchor="_Anexo_I_–" w:history="1">
        <w:r w:rsidR="00BA5AE7" w:rsidRPr="003967A8">
          <w:rPr>
            <w:rFonts w:ascii="Times New Roman" w:eastAsia="Times New Roman" w:hAnsi="Times New Roman"/>
            <w:color w:val="000000" w:themeColor="text1"/>
            <w:sz w:val="24"/>
            <w:szCs w:val="24"/>
            <w:u w:val="single"/>
            <w:lang w:eastAsia="pt-BR"/>
          </w:rPr>
          <w:t>ARP</w:t>
        </w:r>
      </w:hyperlink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e/ou do Contrato todas as condições de habilitação exigidas no presente </w:t>
      </w:r>
      <w:r w:rsidR="00EE6B1E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termo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, </w:t>
      </w:r>
      <w:proofErr w:type="gramStart"/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sob pena</w:t>
      </w:r>
      <w:proofErr w:type="gramEnd"/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de serem retidos os valores a ela devidos, até sua regularização, e de serem aplicadas as demais penalidades, sem ônus para a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CONTRATANTE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;</w:t>
      </w:r>
    </w:p>
    <w:p w:rsidR="00BA5AE7" w:rsidRPr="003967A8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5</w:t>
      </w:r>
      <w:r w:rsidR="00821A3E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.12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– responsabilizar-se pelo perfeito cumprimento do Ata de Registro de Preços – </w:t>
      </w:r>
      <w:hyperlink w:anchor="_Anexo_I_–" w:history="1">
        <w:r w:rsidR="00BA5AE7" w:rsidRPr="003967A8">
          <w:rPr>
            <w:rFonts w:ascii="Times New Roman" w:eastAsia="Times New Roman" w:hAnsi="Times New Roman"/>
            <w:color w:val="000000" w:themeColor="text1"/>
            <w:sz w:val="24"/>
            <w:szCs w:val="24"/>
            <w:u w:val="single"/>
            <w:lang w:eastAsia="pt-BR"/>
          </w:rPr>
          <w:t>ARP</w:t>
        </w:r>
      </w:hyperlink>
      <w:r w:rsidR="00821A3E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/Contrato, ressarcindo os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eventuais prejuízos causados à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CONTRATANTE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ou a terce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i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ros, provocados por ineficiência, imprudência ou imperícia de seu pessoal envolvido </w:t>
      </w:r>
      <w:r w:rsidR="00821A3E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na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pre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s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tação de serviço, conforme o caso, respondendo integralmente, quando constada sua culpa ou dolo, estando ciente de que o controle e fiscalização exercidos pela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CONTRATANTE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não exclui nem diminui sua responsabilidade;</w:t>
      </w:r>
    </w:p>
    <w:p w:rsidR="00BA5AE7" w:rsidRPr="003967A8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5</w:t>
      </w:r>
      <w:r w:rsidR="00821A3E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.13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</w:t>
      </w:r>
      <w:r w:rsidR="00821A3E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prestar os serviços, conforme o caso, atendendo às especificações, marcas, prazos de validade em conformidade com Ata de Registro de Preço – </w:t>
      </w:r>
      <w:hyperlink w:anchor="_Anexo_I_–" w:history="1">
        <w:r w:rsidR="00BA5AE7" w:rsidRPr="003967A8">
          <w:rPr>
            <w:rFonts w:ascii="Times New Roman" w:eastAsia="Times New Roman" w:hAnsi="Times New Roman"/>
            <w:color w:val="000000" w:themeColor="text1"/>
            <w:sz w:val="24"/>
            <w:szCs w:val="24"/>
            <w:u w:val="single"/>
            <w:lang w:eastAsia="pt-BR"/>
          </w:rPr>
          <w:t>ARP</w:t>
        </w:r>
      </w:hyperlink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e nos locais designados pela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CONTRATANTE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;</w:t>
      </w:r>
    </w:p>
    <w:p w:rsidR="00BA5AE7" w:rsidRPr="003967A8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5</w:t>
      </w:r>
      <w:r w:rsidR="00821A3E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.14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–</w:t>
      </w:r>
      <w:r w:rsidR="00821A3E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prestar os serviços, conforme o caso, direta e pessoalmente, não podendo transferir esta responsabilidade a nenhuma outra empresa ou instituição, seja qual for sua natureza, salvo quando </w:t>
      </w:r>
      <w:proofErr w:type="gramStart"/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houver expressa</w:t>
      </w:r>
      <w:proofErr w:type="gramEnd"/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anuência da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CONTRATANTE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;</w:t>
      </w:r>
    </w:p>
    <w:p w:rsidR="00BA5AE7" w:rsidRPr="003967A8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5</w:t>
      </w:r>
      <w:r w:rsidR="00821A3E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.15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– participar de todas as reuniões convocadas pela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CONTRATANTE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, com a finalidade de tratar de assuntos relacionados com o objeto do contrato;</w:t>
      </w:r>
    </w:p>
    <w:p w:rsidR="00BA5AE7" w:rsidRPr="003967A8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5</w:t>
      </w:r>
      <w:r w:rsidR="00821A3E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.16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– responsabilizar-se por todas as providências e obrigações estabelecidas na legislação específica sobre a qualidade dos serviços prestados, conforme o caso;</w:t>
      </w:r>
    </w:p>
    <w:p w:rsidR="00BA5AE7" w:rsidRPr="003967A8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5</w:t>
      </w:r>
      <w:r w:rsidR="00821A3E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.17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responder por quaisquer acidentes de que possam ser vítimas o seu pessoal, quando da prestação dos serviços, conforme o caso;</w:t>
      </w:r>
    </w:p>
    <w:p w:rsidR="00BA5AE7" w:rsidRPr="003967A8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5</w:t>
      </w:r>
      <w:r w:rsidR="00821A3E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.18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– fornecer por escrito,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  <w:lang w:eastAsia="pt-BR"/>
        </w:rPr>
        <w:t xml:space="preserve">até </w:t>
      </w:r>
      <w:proofErr w:type="gramStart"/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  <w:lang w:eastAsia="pt-BR"/>
        </w:rPr>
        <w:t>3</w:t>
      </w:r>
      <w:proofErr w:type="gramEnd"/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  <w:lang w:eastAsia="pt-BR"/>
        </w:rPr>
        <w:t xml:space="preserve"> (três) dias depois de recebimento da Nota de Empenho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, o nome, número do telefone fixo e/ou do celular, fax ou e-mail de uma pessoa sua que ficará 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lastRenderedPageBreak/>
        <w:t xml:space="preserve">responsável pelo seu contato direto com a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CONTRATANTE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;</w:t>
      </w:r>
    </w:p>
    <w:p w:rsidR="00BA5AE7" w:rsidRPr="003967A8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5</w:t>
      </w:r>
      <w:r w:rsidR="00821A3E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.19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–</w:t>
      </w:r>
      <w:r w:rsidR="00821A3E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prestar os serviços, conforme o caso, observando especialmente o </w:t>
      </w:r>
      <w:hyperlink w:anchor="_10_–_Do" w:history="1">
        <w:r w:rsidR="00BA5AE7" w:rsidRPr="003967A8">
          <w:rPr>
            <w:rFonts w:ascii="Times New Roman" w:eastAsia="Times New Roman" w:hAnsi="Times New Roman"/>
            <w:color w:val="000000" w:themeColor="text1"/>
            <w:sz w:val="24"/>
            <w:szCs w:val="24"/>
            <w:u w:val="single"/>
            <w:lang w:eastAsia="pt-BR"/>
          </w:rPr>
          <w:t>prazo e condições de recebimento</w:t>
        </w:r>
      </w:hyperlink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estabelecidos neste Termo de Referência e também as especificações e exigê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n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cias </w:t>
      </w:r>
      <w:proofErr w:type="gramStart"/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estabelecidas no presente </w:t>
      </w:r>
      <w:r w:rsidR="00EE6B1E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termo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e demais anexos</w:t>
      </w:r>
      <w:proofErr w:type="gramEnd"/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;</w:t>
      </w:r>
    </w:p>
    <w:p w:rsidR="00BA5AE7" w:rsidRPr="003967A8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5</w:t>
      </w:r>
      <w:r w:rsidR="00821A3E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.20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–</w:t>
      </w:r>
      <w:r w:rsidR="00821A3E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refazer os serviços reprovados, nos termos e prazos estipulados neste </w:t>
      </w:r>
      <w:hyperlink w:anchor="_8_–_Da" w:history="1">
        <w:r w:rsidR="00BA5AE7" w:rsidRPr="003967A8">
          <w:rPr>
            <w:rFonts w:ascii="Times New Roman" w:eastAsia="Times New Roman" w:hAnsi="Times New Roman"/>
            <w:color w:val="000000" w:themeColor="text1"/>
            <w:sz w:val="24"/>
            <w:szCs w:val="24"/>
            <w:u w:val="single"/>
            <w:lang w:eastAsia="pt-BR"/>
          </w:rPr>
          <w:t>Termo de Ref</w:t>
        </w:r>
        <w:r w:rsidR="00BA5AE7" w:rsidRPr="003967A8">
          <w:rPr>
            <w:rFonts w:ascii="Times New Roman" w:eastAsia="Times New Roman" w:hAnsi="Times New Roman"/>
            <w:color w:val="000000" w:themeColor="text1"/>
            <w:sz w:val="24"/>
            <w:szCs w:val="24"/>
            <w:u w:val="single"/>
            <w:lang w:eastAsia="pt-BR"/>
          </w:rPr>
          <w:t>e</w:t>
        </w:r>
        <w:r w:rsidR="00BA5AE7" w:rsidRPr="003967A8">
          <w:rPr>
            <w:rFonts w:ascii="Times New Roman" w:eastAsia="Times New Roman" w:hAnsi="Times New Roman"/>
            <w:color w:val="000000" w:themeColor="text1"/>
            <w:sz w:val="24"/>
            <w:szCs w:val="24"/>
            <w:u w:val="single"/>
            <w:lang w:eastAsia="pt-BR"/>
          </w:rPr>
          <w:t>rência</w:t>
        </w:r>
      </w:hyperlink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, anexo do presente </w:t>
      </w:r>
      <w:r w:rsidR="00EE6B1E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termo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;</w:t>
      </w:r>
    </w:p>
    <w:p w:rsidR="00BA5AE7" w:rsidRPr="003967A8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5</w:t>
      </w:r>
      <w:r w:rsidR="00821A3E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.21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– responder pelas perdas e danos causados por seu pessoal, ainda que involuntariamente, às instalações do prédio, máquinas, equipamentos e demais bens da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CONTRATANTE</w:t>
      </w:r>
      <w:r w:rsidR="00821A3E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, d</w:t>
      </w:r>
      <w:r w:rsidR="00821A3E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u</w:t>
      </w:r>
      <w:r w:rsidR="00821A3E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rante</w:t>
      </w:r>
      <w:proofErr w:type="gramStart"/>
      <w:r w:rsidR="00821A3E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</w:t>
      </w:r>
      <w:proofErr w:type="gramEnd"/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a prestação de serviços, conforme o caso, fazendo as correções necessárias em prazo que lhe será expressamente estabelecido pela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CONTRATANTE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;</w:t>
      </w:r>
    </w:p>
    <w:p w:rsidR="00BA5AE7" w:rsidRPr="003967A8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5</w:t>
      </w:r>
      <w:r w:rsidR="00821A3E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.22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– ser proativa no sentido de prover-se de condições que possibilitem o atendimento às condições firmadas, a partir da data da assinatura da Ata de Registro de Preços – </w:t>
      </w:r>
      <w:hyperlink w:anchor="_Anexo_I_–" w:history="1">
        <w:r w:rsidR="00BA5AE7" w:rsidRPr="003967A8">
          <w:rPr>
            <w:rFonts w:ascii="Times New Roman" w:eastAsia="Times New Roman" w:hAnsi="Times New Roman"/>
            <w:color w:val="000000" w:themeColor="text1"/>
            <w:sz w:val="24"/>
            <w:szCs w:val="24"/>
            <w:u w:val="single"/>
            <w:lang w:eastAsia="pt-BR"/>
          </w:rPr>
          <w:t>ARP</w:t>
        </w:r>
      </w:hyperlink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e/ou Instrumento de Contrato;</w:t>
      </w:r>
    </w:p>
    <w:p w:rsidR="00BA5AE7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5</w:t>
      </w:r>
      <w:r w:rsidR="00821A3E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.23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– providenciar a imediata correção das deficiências, falhas ou irregularidades constatadas pela Comissão de Licitação, referentes à forma de execução do objeto contratado e ao cu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m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primento das demais obrigações assumidas na Ata de Registro de Preços – </w:t>
      </w:r>
      <w:hyperlink w:anchor="_Anexo_I_–" w:history="1">
        <w:r w:rsidR="00BA5AE7" w:rsidRPr="003967A8">
          <w:rPr>
            <w:rFonts w:ascii="Times New Roman" w:eastAsia="Times New Roman" w:hAnsi="Times New Roman"/>
            <w:color w:val="000000" w:themeColor="text1"/>
            <w:sz w:val="24"/>
            <w:szCs w:val="24"/>
            <w:u w:val="single"/>
            <w:lang w:eastAsia="pt-BR"/>
          </w:rPr>
          <w:t>ARP</w:t>
        </w:r>
      </w:hyperlink>
      <w:r w:rsid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/Contrato.</w:t>
      </w:r>
    </w:p>
    <w:p w:rsidR="003967A8" w:rsidRPr="003967A8" w:rsidRDefault="003967A8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</w:p>
    <w:p w:rsidR="00BA5AE7" w:rsidRPr="003967A8" w:rsidRDefault="002A522F" w:rsidP="003967A8">
      <w:pPr>
        <w:keepNext/>
        <w:widowControl w:val="0"/>
        <w:pBdr>
          <w:bottom w:val="single" w:sz="8" w:space="1" w:color="17365D"/>
        </w:pBdr>
        <w:snapToGrid w:val="0"/>
        <w:spacing w:after="0" w:line="360" w:lineRule="auto"/>
        <w:outlineLvl w:val="2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</w:pPr>
      <w:bookmarkStart w:id="11" w:name="_8_–_Da"/>
      <w:bookmarkEnd w:id="11"/>
      <w:r w:rsidRPr="003967A8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  <w:t>6</w:t>
      </w:r>
      <w:r w:rsidR="00BA5AE7" w:rsidRPr="003967A8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  <w:t xml:space="preserve"> – Da </w:t>
      </w:r>
      <w:r w:rsidR="00812BEA" w:rsidRPr="003967A8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  <w:t>Execução dos serviços</w:t>
      </w:r>
    </w:p>
    <w:p w:rsidR="00CD50E2" w:rsidRPr="003967A8" w:rsidRDefault="002A522F" w:rsidP="003967A8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6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.1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</w:t>
      </w:r>
      <w:r w:rsidR="00CD50E2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A execução dos serviços deverá ocorrer em até </w:t>
      </w:r>
      <w:r w:rsidR="00290E4D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180</w:t>
      </w:r>
      <w:r w:rsidR="00CD50E2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 xml:space="preserve"> (</w:t>
      </w:r>
      <w:r w:rsidR="00290E4D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cento e oitenta</w:t>
      </w:r>
      <w:r w:rsidR="00CD50E2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) dias</w:t>
      </w:r>
      <w:r w:rsidR="00CD50E2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corridos co</w:t>
      </w:r>
      <w:r w:rsidR="00CD50E2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n</w:t>
      </w:r>
      <w:r w:rsidR="00CD50E2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tados a partir da emissão da ordem de serviços.</w:t>
      </w:r>
    </w:p>
    <w:p w:rsidR="00CD50E2" w:rsidRPr="003967A8" w:rsidRDefault="002A522F" w:rsidP="003967A8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6</w:t>
      </w:r>
      <w:r w:rsidR="00CD50E2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.2 -</w:t>
      </w:r>
      <w:r w:rsidR="00CD50E2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O aceite dos serviços dar-se-á por intermédio de representante designado pela </w:t>
      </w:r>
      <w:r w:rsid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Prefeitura Universitária</w:t>
      </w:r>
      <w:r w:rsidR="00CD50E2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e será:</w:t>
      </w:r>
    </w:p>
    <w:p w:rsidR="00CD50E2" w:rsidRPr="003967A8" w:rsidRDefault="00CD50E2" w:rsidP="003967A8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</w:p>
    <w:p w:rsidR="00CD50E2" w:rsidRPr="003967A8" w:rsidRDefault="002A522F" w:rsidP="003967A8">
      <w:pPr>
        <w:spacing w:after="0" w:line="360" w:lineRule="auto"/>
        <w:ind w:left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6</w:t>
      </w:r>
      <w:r w:rsidR="00CD50E2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.2.1 -</w:t>
      </w:r>
      <w:r w:rsidR="00CD50E2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Provisório: na entrega, para efeito de posterior verificação da conformidade dos serviços com as especificações solicitadas.</w:t>
      </w:r>
    </w:p>
    <w:p w:rsidR="00CD50E2" w:rsidRPr="003967A8" w:rsidRDefault="00CD50E2" w:rsidP="003967A8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</w:p>
    <w:p w:rsidR="00CD50E2" w:rsidRPr="003967A8" w:rsidRDefault="002A522F" w:rsidP="003967A8">
      <w:pPr>
        <w:spacing w:after="0" w:line="360" w:lineRule="auto"/>
        <w:ind w:left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6</w:t>
      </w:r>
      <w:r w:rsidR="00CD50E2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.2.2 -</w:t>
      </w:r>
      <w:r w:rsidR="00CD50E2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Definitivo: após a apresentação da prova da remoção, acondicionamento e tr</w:t>
      </w:r>
      <w:r w:rsidR="00CD50E2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a</w:t>
      </w:r>
      <w:r w:rsidR="00CD50E2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tamento dos resíduos e sua </w:t>
      </w:r>
      <w:proofErr w:type="spellStart"/>
      <w:r w:rsidR="00CD50E2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conseqüente</w:t>
      </w:r>
      <w:proofErr w:type="spellEnd"/>
      <w:r w:rsidR="00CD50E2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aceitação, que ocorrerá no prazo máximo de 30 (trinta) dias corridos.</w:t>
      </w:r>
    </w:p>
    <w:p w:rsidR="00CD50E2" w:rsidRPr="003967A8" w:rsidRDefault="00CD50E2" w:rsidP="003967A8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</w:p>
    <w:p w:rsidR="00CD50E2" w:rsidRPr="003967A8" w:rsidRDefault="002A522F" w:rsidP="003967A8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6</w:t>
      </w:r>
      <w:r w:rsidR="00CD50E2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</w:t>
      </w:r>
      <w:r w:rsidR="001E6E4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3</w:t>
      </w:r>
      <w:r w:rsidR="00CD50E2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 xml:space="preserve"> - </w:t>
      </w:r>
      <w:r w:rsidR="00CD50E2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Fornecer todos os equipamentos, materiais e mão-de-obra especializada</w:t>
      </w:r>
      <w:r w:rsid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,</w:t>
      </w:r>
      <w:r w:rsidR="00CD50E2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indispensáveis ao cumprimento do objeto contratual.</w:t>
      </w:r>
    </w:p>
    <w:p w:rsidR="00CD50E2" w:rsidRPr="003967A8" w:rsidRDefault="00CD50E2" w:rsidP="003967A8">
      <w:pPr>
        <w:spacing w:after="0" w:line="36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</w:pPr>
    </w:p>
    <w:p w:rsidR="00CD50E2" w:rsidRPr="003967A8" w:rsidRDefault="002A522F" w:rsidP="003967A8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6</w:t>
      </w:r>
      <w:r w:rsidR="00CD50E2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</w:t>
      </w:r>
      <w:r w:rsidR="001E6E4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4</w:t>
      </w:r>
      <w:r w:rsidR="00CD50E2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 xml:space="preserve"> – </w:t>
      </w:r>
      <w:r w:rsidR="00CD50E2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Fornecer todo o equipamento de proteção individual (EPI) necessário à execução dos serviços.</w:t>
      </w:r>
    </w:p>
    <w:p w:rsidR="00CD50E2" w:rsidRPr="003967A8" w:rsidRDefault="002A522F" w:rsidP="003967A8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lastRenderedPageBreak/>
        <w:t>6</w:t>
      </w:r>
      <w:r w:rsidR="00CD50E2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</w:t>
      </w:r>
      <w:r w:rsidR="001E6E4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5</w:t>
      </w:r>
      <w:r w:rsidR="00CD50E2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 xml:space="preserve"> – </w:t>
      </w:r>
      <w:r w:rsidR="00CD50E2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Responsabilizar, perante o CREA ou CRQ, mediante anotação de ART, pelos serviços presta</w:t>
      </w:r>
      <w:r w:rsidR="001E6E4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dos</w:t>
      </w:r>
      <w:r w:rsidR="00CD50E2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, obrigando-se a corrigir quaisquer erros.</w:t>
      </w:r>
    </w:p>
    <w:p w:rsidR="00CD50E2" w:rsidRDefault="00CD50E2" w:rsidP="003967A8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  <w:lang w:eastAsia="pt-BR"/>
        </w:rPr>
      </w:pPr>
    </w:p>
    <w:p w:rsidR="00CD50E2" w:rsidRPr="003967A8" w:rsidRDefault="003967A8" w:rsidP="003967A8">
      <w:pPr>
        <w:keepNext/>
        <w:widowControl w:val="0"/>
        <w:pBdr>
          <w:bottom w:val="single" w:sz="8" w:space="1" w:color="17365D"/>
        </w:pBdr>
        <w:snapToGrid w:val="0"/>
        <w:spacing w:after="0" w:line="360" w:lineRule="auto"/>
        <w:outlineLvl w:val="2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  <w:t xml:space="preserve">7 – </w:t>
      </w:r>
      <w:r w:rsidR="00CD50E2" w:rsidRPr="003967A8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  <w:t>RECOLHIMENTO</w:t>
      </w:r>
    </w:p>
    <w:p w:rsidR="00EF76EA" w:rsidRPr="003967A8" w:rsidRDefault="003967A8" w:rsidP="003967A8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7.1</w:t>
      </w:r>
      <w:r w:rsidR="00CD50E2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–</w:t>
      </w:r>
      <w:r w:rsidR="00CD50E2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O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</w:t>
      </w:r>
      <w:r w:rsidR="00CD50E2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recolhimento dos resíduos químicos será efetuado </w:t>
      </w:r>
      <w:r w:rsidR="00EF76EA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nos laboratórios e/ou locais de a</w:t>
      </w:r>
      <w:r w:rsidR="00EF76EA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r</w:t>
      </w:r>
      <w:r w:rsidR="00EF76EA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mazenamento dos departamentos citados abaixo, </w:t>
      </w:r>
      <w:r w:rsidR="00CD50E2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da Universidade Federal </w:t>
      </w:r>
      <w:r w:rsidR="0067137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da Paraíba</w:t>
      </w:r>
      <w:r w:rsidR="00CD50E2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, </w:t>
      </w:r>
      <w:r w:rsidR="0067137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João Pessoa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</w:t>
      </w:r>
      <w:r w:rsidR="0067137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PB</w:t>
      </w:r>
      <w:r w:rsidR="00CD50E2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, em data e horário a serem acordados pelas partes.</w:t>
      </w:r>
    </w:p>
    <w:p w:rsidR="003967A8" w:rsidRPr="003967A8" w:rsidRDefault="003967A8" w:rsidP="003967A8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</w:p>
    <w:tbl>
      <w:tblPr>
        <w:tblStyle w:val="Tabelacomgrade"/>
        <w:tblW w:w="0" w:type="auto"/>
        <w:jc w:val="center"/>
        <w:tblInd w:w="-908" w:type="dxa"/>
        <w:tblLook w:val="04A0" w:firstRow="1" w:lastRow="0" w:firstColumn="1" w:lastColumn="0" w:noHBand="0" w:noVBand="1"/>
      </w:tblPr>
      <w:tblGrid>
        <w:gridCol w:w="5357"/>
        <w:gridCol w:w="1670"/>
      </w:tblGrid>
      <w:tr w:rsidR="00B84750" w:rsidRPr="003967A8" w:rsidTr="003967A8">
        <w:trPr>
          <w:trHeight w:val="228"/>
          <w:jc w:val="center"/>
        </w:trPr>
        <w:tc>
          <w:tcPr>
            <w:tcW w:w="5357" w:type="dxa"/>
            <w:vAlign w:val="center"/>
          </w:tcPr>
          <w:p w:rsidR="00A83E64" w:rsidRPr="003967A8" w:rsidRDefault="00A83E64" w:rsidP="003967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pt-BR"/>
              </w:rPr>
            </w:pPr>
            <w:r w:rsidRPr="003967A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pt-BR"/>
              </w:rPr>
              <w:t>Locais de Recolhimento</w:t>
            </w:r>
          </w:p>
        </w:tc>
        <w:tc>
          <w:tcPr>
            <w:tcW w:w="1670" w:type="dxa"/>
            <w:vAlign w:val="center"/>
          </w:tcPr>
          <w:p w:rsidR="00A83E64" w:rsidRPr="003967A8" w:rsidRDefault="00A83E64" w:rsidP="003967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pt-BR"/>
              </w:rPr>
            </w:pPr>
            <w:r w:rsidRPr="003967A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pt-BR"/>
              </w:rPr>
              <w:t>Quantidade (Kg)</w:t>
            </w:r>
          </w:p>
        </w:tc>
      </w:tr>
      <w:tr w:rsidR="00B84750" w:rsidRPr="003967A8" w:rsidTr="003967A8">
        <w:trPr>
          <w:trHeight w:val="594"/>
          <w:jc w:val="center"/>
        </w:trPr>
        <w:tc>
          <w:tcPr>
            <w:tcW w:w="5357" w:type="dxa"/>
            <w:vAlign w:val="center"/>
          </w:tcPr>
          <w:p w:rsidR="00A83E64" w:rsidRPr="003967A8" w:rsidRDefault="00A83E64" w:rsidP="003967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t-BR"/>
              </w:rPr>
            </w:pPr>
            <w:proofErr w:type="spellStart"/>
            <w:r w:rsidRPr="003967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t-BR"/>
              </w:rPr>
              <w:t>Cbiotec</w:t>
            </w:r>
            <w:proofErr w:type="spellEnd"/>
            <w:r w:rsidRPr="003967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t-BR"/>
              </w:rPr>
              <w:t xml:space="preserve"> (Centro de Biotecnologia)</w:t>
            </w:r>
          </w:p>
        </w:tc>
        <w:tc>
          <w:tcPr>
            <w:tcW w:w="1670" w:type="dxa"/>
            <w:vAlign w:val="center"/>
          </w:tcPr>
          <w:p w:rsidR="00A83E64" w:rsidRPr="003967A8" w:rsidRDefault="00D12E83" w:rsidP="003967A8">
            <w:pPr>
              <w:spacing w:after="0" w:line="240" w:lineRule="auto"/>
              <w:ind w:right="547"/>
              <w:jc w:val="righ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t-BR"/>
              </w:rPr>
            </w:pPr>
            <w:r w:rsidRPr="003967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t-BR"/>
              </w:rPr>
              <w:t>2</w:t>
            </w:r>
            <w:r w:rsidR="00B94252" w:rsidRPr="003967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t-BR"/>
              </w:rPr>
              <w:t>4</w:t>
            </w:r>
            <w:r w:rsidRPr="003967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t-BR"/>
              </w:rPr>
              <w:t>.000</w:t>
            </w:r>
          </w:p>
        </w:tc>
      </w:tr>
      <w:tr w:rsidR="00B84750" w:rsidRPr="003967A8" w:rsidTr="003967A8">
        <w:trPr>
          <w:trHeight w:val="558"/>
          <w:jc w:val="center"/>
        </w:trPr>
        <w:tc>
          <w:tcPr>
            <w:tcW w:w="5357" w:type="dxa"/>
            <w:vAlign w:val="center"/>
          </w:tcPr>
          <w:p w:rsidR="00A83E64" w:rsidRPr="003967A8" w:rsidRDefault="00A83E64" w:rsidP="003967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t-BR"/>
              </w:rPr>
            </w:pPr>
            <w:r w:rsidRPr="003967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t-BR"/>
              </w:rPr>
              <w:t>DCF (Departamento de Ciências Farmacêuticas)</w:t>
            </w:r>
          </w:p>
        </w:tc>
        <w:tc>
          <w:tcPr>
            <w:tcW w:w="1670" w:type="dxa"/>
            <w:vAlign w:val="center"/>
          </w:tcPr>
          <w:p w:rsidR="00A83E64" w:rsidRPr="003967A8" w:rsidRDefault="00997849" w:rsidP="003967A8">
            <w:pPr>
              <w:spacing w:after="0" w:line="240" w:lineRule="auto"/>
              <w:ind w:right="547"/>
              <w:jc w:val="righ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t-BR"/>
              </w:rPr>
              <w:t>7.900</w:t>
            </w:r>
          </w:p>
        </w:tc>
      </w:tr>
      <w:tr w:rsidR="00B84750" w:rsidRPr="003967A8" w:rsidTr="003967A8">
        <w:trPr>
          <w:trHeight w:val="554"/>
          <w:jc w:val="center"/>
        </w:trPr>
        <w:tc>
          <w:tcPr>
            <w:tcW w:w="5357" w:type="dxa"/>
            <w:vAlign w:val="center"/>
          </w:tcPr>
          <w:p w:rsidR="00A83E64" w:rsidRPr="003967A8" w:rsidRDefault="00A83E64" w:rsidP="003967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t-BR"/>
              </w:rPr>
            </w:pPr>
            <w:r w:rsidRPr="003967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t-BR"/>
              </w:rPr>
              <w:t>DQ (Departamento de Química)</w:t>
            </w:r>
          </w:p>
        </w:tc>
        <w:tc>
          <w:tcPr>
            <w:tcW w:w="1670" w:type="dxa"/>
            <w:vAlign w:val="center"/>
          </w:tcPr>
          <w:p w:rsidR="00A83E64" w:rsidRPr="003967A8" w:rsidRDefault="00997849" w:rsidP="003967A8">
            <w:pPr>
              <w:spacing w:after="0" w:line="240" w:lineRule="auto"/>
              <w:ind w:right="547"/>
              <w:jc w:val="righ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t-BR"/>
              </w:rPr>
              <w:t>25</w:t>
            </w:r>
            <w:r w:rsidR="00D12E83" w:rsidRPr="003967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t-BR"/>
              </w:rPr>
              <w:t>.000</w:t>
            </w:r>
          </w:p>
        </w:tc>
      </w:tr>
      <w:tr w:rsidR="00B84750" w:rsidRPr="003967A8" w:rsidTr="003967A8">
        <w:trPr>
          <w:trHeight w:val="546"/>
          <w:jc w:val="center"/>
        </w:trPr>
        <w:tc>
          <w:tcPr>
            <w:tcW w:w="5357" w:type="dxa"/>
            <w:vAlign w:val="center"/>
          </w:tcPr>
          <w:p w:rsidR="00A83E64" w:rsidRPr="003967A8" w:rsidRDefault="00A83E64" w:rsidP="003967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t-BR"/>
              </w:rPr>
            </w:pPr>
            <w:r w:rsidRPr="003967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t-BR"/>
              </w:rPr>
              <w:t>DSE (Departamento de Sistemática e Ecologia)</w:t>
            </w:r>
          </w:p>
        </w:tc>
        <w:tc>
          <w:tcPr>
            <w:tcW w:w="1670" w:type="dxa"/>
            <w:vAlign w:val="center"/>
          </w:tcPr>
          <w:p w:rsidR="00A83E64" w:rsidRPr="003967A8" w:rsidRDefault="001040CE" w:rsidP="003967A8">
            <w:pPr>
              <w:spacing w:after="0" w:line="240" w:lineRule="auto"/>
              <w:ind w:right="547"/>
              <w:jc w:val="righ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t-BR"/>
              </w:rPr>
            </w:pPr>
            <w:r w:rsidRPr="003967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t-BR"/>
              </w:rPr>
              <w:t>3</w:t>
            </w:r>
            <w:r w:rsidR="00D12E83" w:rsidRPr="003967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t-BR"/>
              </w:rPr>
              <w:t>.000</w:t>
            </w:r>
          </w:p>
        </w:tc>
      </w:tr>
      <w:tr w:rsidR="00B84750" w:rsidRPr="003967A8" w:rsidTr="003967A8">
        <w:trPr>
          <w:trHeight w:val="570"/>
          <w:jc w:val="center"/>
        </w:trPr>
        <w:tc>
          <w:tcPr>
            <w:tcW w:w="5357" w:type="dxa"/>
            <w:vAlign w:val="center"/>
          </w:tcPr>
          <w:p w:rsidR="00A83E64" w:rsidRPr="003967A8" w:rsidRDefault="00A83E64" w:rsidP="003967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t-BR"/>
              </w:rPr>
            </w:pPr>
            <w:r w:rsidRPr="003967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t-BR"/>
              </w:rPr>
              <w:t>DBM (Departamento de Biologia Molecular)</w:t>
            </w:r>
          </w:p>
        </w:tc>
        <w:tc>
          <w:tcPr>
            <w:tcW w:w="1670" w:type="dxa"/>
            <w:vAlign w:val="center"/>
          </w:tcPr>
          <w:p w:rsidR="00A83E64" w:rsidRPr="003967A8" w:rsidRDefault="001040CE" w:rsidP="003967A8">
            <w:pPr>
              <w:spacing w:after="0" w:line="240" w:lineRule="auto"/>
              <w:ind w:right="547"/>
              <w:jc w:val="righ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t-BR"/>
              </w:rPr>
            </w:pPr>
            <w:r w:rsidRPr="003967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t-BR"/>
              </w:rPr>
              <w:t>3</w:t>
            </w:r>
            <w:r w:rsidR="00D12E83" w:rsidRPr="003967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t-BR"/>
              </w:rPr>
              <w:t>.000</w:t>
            </w:r>
          </w:p>
        </w:tc>
      </w:tr>
      <w:tr w:rsidR="00B84750" w:rsidRPr="003967A8" w:rsidTr="003967A8">
        <w:trPr>
          <w:trHeight w:val="551"/>
          <w:jc w:val="center"/>
        </w:trPr>
        <w:tc>
          <w:tcPr>
            <w:tcW w:w="5357" w:type="dxa"/>
            <w:vAlign w:val="center"/>
          </w:tcPr>
          <w:p w:rsidR="00A83E64" w:rsidRPr="003967A8" w:rsidRDefault="00A83E64" w:rsidP="003967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t-BR"/>
              </w:rPr>
            </w:pPr>
            <w:r w:rsidRPr="003967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t-BR"/>
              </w:rPr>
              <w:t>Editora Universitária</w:t>
            </w:r>
          </w:p>
        </w:tc>
        <w:tc>
          <w:tcPr>
            <w:tcW w:w="1670" w:type="dxa"/>
            <w:vAlign w:val="center"/>
          </w:tcPr>
          <w:p w:rsidR="00A83E64" w:rsidRPr="003967A8" w:rsidRDefault="00EE6B1E" w:rsidP="003967A8">
            <w:pPr>
              <w:spacing w:after="0" w:line="240" w:lineRule="auto"/>
              <w:ind w:right="547"/>
              <w:jc w:val="righ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t-BR"/>
              </w:rPr>
            </w:pPr>
            <w:r w:rsidRPr="003967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t-BR"/>
              </w:rPr>
              <w:t>100</w:t>
            </w:r>
          </w:p>
        </w:tc>
      </w:tr>
      <w:tr w:rsidR="00B84750" w:rsidRPr="003967A8" w:rsidTr="003967A8">
        <w:trPr>
          <w:trHeight w:val="558"/>
          <w:jc w:val="center"/>
        </w:trPr>
        <w:tc>
          <w:tcPr>
            <w:tcW w:w="5357" w:type="dxa"/>
            <w:vAlign w:val="center"/>
          </w:tcPr>
          <w:p w:rsidR="00A83E64" w:rsidRPr="003967A8" w:rsidRDefault="00A83E64" w:rsidP="003967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t-BR"/>
              </w:rPr>
            </w:pPr>
            <w:r w:rsidRPr="003967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t-BR"/>
              </w:rPr>
              <w:t>CRAS (Centro de Referência em Atenção à Saúde)</w:t>
            </w:r>
          </w:p>
        </w:tc>
        <w:tc>
          <w:tcPr>
            <w:tcW w:w="1670" w:type="dxa"/>
            <w:vAlign w:val="center"/>
          </w:tcPr>
          <w:p w:rsidR="00A83E64" w:rsidRPr="003967A8" w:rsidRDefault="001040CE" w:rsidP="003967A8">
            <w:pPr>
              <w:spacing w:after="0" w:line="240" w:lineRule="auto"/>
              <w:ind w:right="547"/>
              <w:jc w:val="righ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t-BR"/>
              </w:rPr>
            </w:pPr>
            <w:r w:rsidRPr="003967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t-BR"/>
              </w:rPr>
              <w:t>1.000</w:t>
            </w:r>
          </w:p>
        </w:tc>
      </w:tr>
      <w:tr w:rsidR="003967A8" w:rsidRPr="003967A8" w:rsidTr="003967A8">
        <w:trPr>
          <w:trHeight w:val="552"/>
          <w:jc w:val="center"/>
        </w:trPr>
        <w:tc>
          <w:tcPr>
            <w:tcW w:w="5357" w:type="dxa"/>
            <w:vAlign w:val="center"/>
          </w:tcPr>
          <w:p w:rsidR="003967A8" w:rsidRPr="003967A8" w:rsidRDefault="003967A8" w:rsidP="003967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t-BR"/>
              </w:rPr>
            </w:pPr>
            <w:r w:rsidRPr="003967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t-BR"/>
              </w:rPr>
              <w:t>CT (Centro de Tecnologia)</w:t>
            </w:r>
          </w:p>
        </w:tc>
        <w:tc>
          <w:tcPr>
            <w:tcW w:w="1670" w:type="dxa"/>
            <w:vAlign w:val="center"/>
          </w:tcPr>
          <w:p w:rsidR="003967A8" w:rsidRPr="003967A8" w:rsidRDefault="003967A8" w:rsidP="003967A8">
            <w:pPr>
              <w:spacing w:after="0" w:line="240" w:lineRule="auto"/>
              <w:ind w:right="547"/>
              <w:jc w:val="righ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t-BR"/>
              </w:rPr>
            </w:pPr>
            <w:r w:rsidRPr="003967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t-BR"/>
              </w:rPr>
              <w:t>4.000</w:t>
            </w:r>
          </w:p>
        </w:tc>
      </w:tr>
      <w:tr w:rsidR="003967A8" w:rsidRPr="003967A8" w:rsidTr="003967A8">
        <w:trPr>
          <w:trHeight w:val="574"/>
          <w:jc w:val="center"/>
        </w:trPr>
        <w:tc>
          <w:tcPr>
            <w:tcW w:w="5357" w:type="dxa"/>
            <w:vAlign w:val="center"/>
          </w:tcPr>
          <w:p w:rsidR="003967A8" w:rsidRPr="003967A8" w:rsidRDefault="003967A8" w:rsidP="003967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t-BR"/>
              </w:rPr>
            </w:pPr>
            <w:r w:rsidRPr="003967A8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pt-BR"/>
              </w:rPr>
              <w:t>TOTAL:</w:t>
            </w:r>
          </w:p>
        </w:tc>
        <w:tc>
          <w:tcPr>
            <w:tcW w:w="1670" w:type="dxa"/>
            <w:vAlign w:val="center"/>
          </w:tcPr>
          <w:p w:rsidR="003967A8" w:rsidRPr="003967A8" w:rsidRDefault="003967A8" w:rsidP="00997849">
            <w:pPr>
              <w:spacing w:after="0" w:line="240" w:lineRule="auto"/>
              <w:ind w:right="547"/>
              <w:jc w:val="righ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pt-BR"/>
              </w:rPr>
            </w:pPr>
            <w:r w:rsidRPr="003967A8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pt-BR"/>
              </w:rPr>
              <w:t>6</w:t>
            </w:r>
            <w:r w:rsidR="00997849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pt-BR"/>
              </w:rPr>
              <w:t>8</w:t>
            </w:r>
            <w:r w:rsidRPr="003967A8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pt-BR"/>
              </w:rPr>
              <w:t>.</w:t>
            </w:r>
            <w:r w:rsidR="00997849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pt-BR"/>
              </w:rPr>
              <w:t>0</w:t>
            </w:r>
            <w:r w:rsidRPr="003967A8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pt-BR"/>
              </w:rPr>
              <w:t>00</w:t>
            </w:r>
          </w:p>
        </w:tc>
      </w:tr>
    </w:tbl>
    <w:p w:rsidR="003967A8" w:rsidRPr="003967A8" w:rsidRDefault="003967A8" w:rsidP="003967A8">
      <w:pPr>
        <w:spacing w:after="0" w:line="360" w:lineRule="auto"/>
        <w:ind w:firstLine="284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</w:pPr>
    </w:p>
    <w:p w:rsidR="00CD50E2" w:rsidRPr="003967A8" w:rsidRDefault="003967A8" w:rsidP="003967A8">
      <w:pPr>
        <w:keepNext/>
        <w:widowControl w:val="0"/>
        <w:pBdr>
          <w:bottom w:val="single" w:sz="8" w:space="1" w:color="17365D"/>
        </w:pBdr>
        <w:snapToGrid w:val="0"/>
        <w:spacing w:after="0" w:line="360" w:lineRule="auto"/>
        <w:outlineLvl w:val="2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</w:pPr>
      <w:r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  <w:t xml:space="preserve">8 – </w:t>
      </w:r>
      <w:r w:rsidR="00CD50E2" w:rsidRPr="003967A8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  <w:t>ACONDICIONAMENTO</w:t>
      </w:r>
    </w:p>
    <w:p w:rsidR="00CD50E2" w:rsidRPr="003967A8" w:rsidRDefault="003967A8" w:rsidP="003967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8.1</w:t>
      </w:r>
      <w:r w:rsidR="00CD50E2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–</w:t>
      </w:r>
      <w:r w:rsidR="00CD50E2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Os resíduos químicos deverão ser transferidos ou </w:t>
      </w:r>
      <w:proofErr w:type="spellStart"/>
      <w:proofErr w:type="gramStart"/>
      <w:r w:rsidR="00CD50E2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re-embalados</w:t>
      </w:r>
      <w:proofErr w:type="spellEnd"/>
      <w:proofErr w:type="gramEnd"/>
      <w:r w:rsidR="00CD50E2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, por conta exclusiva da empresa licitada, em continentes adequados para suportar os riscos normais de carregamento, transporte e descarregamento. Para tanto, a contratada deverá fornecer todas as embalagens necessárias, tais como: tambores de aço, </w:t>
      </w:r>
      <w:proofErr w:type="spellStart"/>
      <w:r w:rsidR="00CD50E2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bombonas</w:t>
      </w:r>
      <w:proofErr w:type="spellEnd"/>
      <w:r w:rsidR="00CD50E2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de polietileno, dentre outras.</w:t>
      </w:r>
    </w:p>
    <w:p w:rsidR="00CD50E2" w:rsidRPr="003967A8" w:rsidRDefault="00CD50E2" w:rsidP="003967A8">
      <w:pPr>
        <w:spacing w:after="0" w:line="360" w:lineRule="auto"/>
        <w:ind w:left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</w:p>
    <w:p w:rsidR="00CD50E2" w:rsidRPr="003967A8" w:rsidRDefault="003967A8" w:rsidP="003967A8">
      <w:pPr>
        <w:keepNext/>
        <w:widowControl w:val="0"/>
        <w:pBdr>
          <w:bottom w:val="single" w:sz="8" w:space="1" w:color="17365D"/>
        </w:pBdr>
        <w:snapToGrid w:val="0"/>
        <w:spacing w:after="0" w:line="360" w:lineRule="auto"/>
        <w:outlineLvl w:val="2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</w:pPr>
      <w:r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  <w:t xml:space="preserve">9 – </w:t>
      </w:r>
      <w:r w:rsidR="00CD50E2" w:rsidRPr="003967A8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  <w:t>TRANSPORTE</w:t>
      </w:r>
    </w:p>
    <w:p w:rsidR="00CD50E2" w:rsidRPr="003967A8" w:rsidRDefault="003967A8" w:rsidP="003967A8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9.1</w:t>
      </w:r>
      <w:r w:rsidR="00CD50E2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 xml:space="preserve"> -</w:t>
      </w:r>
      <w:r w:rsidR="00CD50E2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O transporte até as instalações de processamento será efetuado de acordo com Regul</w:t>
      </w:r>
      <w:r w:rsidR="00CD50E2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a</w:t>
      </w:r>
      <w:r w:rsidR="00CD50E2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mento para Transporte de Produtos Perigosos e Normas Técnicas aplicáveis, com veículo d</w:t>
      </w:r>
      <w:r w:rsidR="00CD50E2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e</w:t>
      </w:r>
      <w:r w:rsidR="00CD50E2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vidamente sinalizado e equipado, conduzido por motorista especialmente habilitado para transporte de cargas perigosas. O transporte dos resíduos oriundos da UF</w:t>
      </w:r>
      <w:r w:rsidR="0067137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PB</w:t>
      </w:r>
      <w:r w:rsidR="00CD50E2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poderá ser co</w:t>
      </w:r>
      <w:r w:rsidR="00CD50E2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m</w:t>
      </w:r>
      <w:r w:rsidR="00CD50E2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partilhado com o de terceiros.</w:t>
      </w:r>
    </w:p>
    <w:p w:rsidR="00CD50E2" w:rsidRPr="003967A8" w:rsidRDefault="003967A8" w:rsidP="003967A8">
      <w:pPr>
        <w:keepNext/>
        <w:widowControl w:val="0"/>
        <w:pBdr>
          <w:bottom w:val="single" w:sz="8" w:space="1" w:color="17365D"/>
        </w:pBdr>
        <w:snapToGrid w:val="0"/>
        <w:spacing w:after="0" w:line="360" w:lineRule="auto"/>
        <w:outlineLvl w:val="2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  <w:lastRenderedPageBreak/>
        <w:t xml:space="preserve">10 – </w:t>
      </w:r>
      <w:r w:rsidR="00CD50E2" w:rsidRPr="003967A8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  <w:t>DESTINAÇÃO</w:t>
      </w:r>
    </w:p>
    <w:p w:rsidR="00CD50E2" w:rsidRPr="003967A8" w:rsidRDefault="00CD50E2" w:rsidP="003967A8">
      <w:pPr>
        <w:spacing w:after="0" w:line="360" w:lineRule="auto"/>
        <w:ind w:firstLine="284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</w:pPr>
    </w:p>
    <w:p w:rsidR="00CD50E2" w:rsidRDefault="003967A8" w:rsidP="003967A8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10.1</w:t>
      </w:r>
      <w:r w:rsidR="00CD50E2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–</w:t>
      </w:r>
      <w:r w:rsidR="00CD50E2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Todo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</w:t>
      </w:r>
      <w:r w:rsidR="00CD50E2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e qualquer processo de tratamento/destinação será executado em instalações l</w:t>
      </w:r>
      <w:r w:rsidR="00CD50E2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i</w:t>
      </w:r>
      <w:r w:rsidR="00CD50E2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cenciadas pelo</w:t>
      </w:r>
      <w:r w:rsidR="005E19BA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s Órgãos ambientais competentes</w:t>
      </w:r>
      <w:r w:rsidR="00CD50E2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e deverá ser comprovado pelo respectivo </w:t>
      </w:r>
      <w:r w:rsidR="00CD50E2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  <w:lang w:eastAsia="pt-BR"/>
        </w:rPr>
        <w:t>Certificado de Destinação</w:t>
      </w:r>
      <w:r w:rsidR="00CD50E2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,</w:t>
      </w:r>
      <w:r w:rsidR="00CD50E2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a ser fornecido à UF</w:t>
      </w:r>
      <w:r w:rsidR="0067137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PB</w:t>
      </w:r>
      <w:r w:rsidR="00CD50E2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, após a execução do serviço.</w:t>
      </w:r>
    </w:p>
    <w:p w:rsidR="003967A8" w:rsidRPr="003967A8" w:rsidRDefault="003967A8" w:rsidP="003967A8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</w:p>
    <w:p w:rsidR="00BA5AE7" w:rsidRPr="003967A8" w:rsidRDefault="003967A8" w:rsidP="003967A8">
      <w:pPr>
        <w:keepNext/>
        <w:widowControl w:val="0"/>
        <w:pBdr>
          <w:bottom w:val="single" w:sz="8" w:space="1" w:color="17365D"/>
        </w:pBdr>
        <w:snapToGrid w:val="0"/>
        <w:spacing w:after="0" w:line="360" w:lineRule="auto"/>
        <w:outlineLvl w:val="2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</w:pPr>
      <w:r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  <w:t>11</w:t>
      </w:r>
      <w:r w:rsidR="00BA5AE7" w:rsidRPr="003967A8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  <w:t xml:space="preserve"> – Do Resultado Esperado</w:t>
      </w:r>
    </w:p>
    <w:p w:rsidR="00BA5AE7" w:rsidRDefault="003967A8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bookmarkStart w:id="12" w:name="_10_–_Do"/>
      <w:bookmarkEnd w:id="12"/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11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.1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Espera</w:t>
      </w:r>
      <w:r w:rsidR="00812BEA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-se que o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objeto deste pregão, seja </w:t>
      </w:r>
      <w:r w:rsidR="00090E4C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executado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em conformidade total com os termos e prazos estabelecidos no presen</w:t>
      </w:r>
      <w:r w:rsidR="00090E4C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te </w:t>
      </w:r>
      <w:r w:rsidR="00EE6B1E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termo</w:t>
      </w:r>
      <w:r w:rsidR="00090E4C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e respectivos anexos.</w:t>
      </w:r>
    </w:p>
    <w:p w:rsidR="003967A8" w:rsidRPr="003967A8" w:rsidRDefault="003967A8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</w:p>
    <w:p w:rsidR="00BA5AE7" w:rsidRPr="003967A8" w:rsidRDefault="003967A8" w:rsidP="003967A8">
      <w:pPr>
        <w:keepNext/>
        <w:widowControl w:val="0"/>
        <w:pBdr>
          <w:bottom w:val="single" w:sz="8" w:space="1" w:color="17365D"/>
        </w:pBdr>
        <w:snapToGrid w:val="0"/>
        <w:spacing w:after="0" w:line="360" w:lineRule="auto"/>
        <w:outlineLvl w:val="2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</w:pPr>
      <w:bookmarkStart w:id="13" w:name="_10_–_Do_1"/>
      <w:bookmarkEnd w:id="13"/>
      <w:r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  <w:t>12</w:t>
      </w:r>
      <w:r w:rsidR="00847216" w:rsidRPr="003967A8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  <w:t xml:space="preserve"> – Do Prazo, aceite ou recusa</w:t>
      </w:r>
      <w:r w:rsidR="00796039" w:rsidRPr="003967A8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  <w:t xml:space="preserve"> dos </w:t>
      </w:r>
      <w:proofErr w:type="gramStart"/>
      <w:r w:rsidR="00796039" w:rsidRPr="003967A8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  <w:t>serviços</w:t>
      </w:r>
      <w:proofErr w:type="gramEnd"/>
    </w:p>
    <w:p w:rsidR="00315D92" w:rsidRPr="003967A8" w:rsidRDefault="003967A8" w:rsidP="003967A8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bookmarkStart w:id="14" w:name="Local_de_Entrega"/>
      <w:bookmarkEnd w:id="14"/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12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.1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O objeto do presente pregão deverá ser prestado, conforme o caso,</w:t>
      </w:r>
      <w:r w:rsidR="00EF76EA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nos laboratórios e/ou locais de armazenamento dos departamentos citados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</w:t>
      </w:r>
      <w:r w:rsidR="00EF76EA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neste anexo, </w:t>
      </w:r>
      <w:r w:rsidR="00315D92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da Universidade Fed</w:t>
      </w:r>
      <w:r w:rsidR="00315D92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e</w:t>
      </w:r>
      <w:r w:rsidR="00315D92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ral </w:t>
      </w:r>
      <w:r w:rsidR="0067137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da Paraíba,</w:t>
      </w:r>
      <w:r w:rsidR="00315D92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</w:t>
      </w:r>
      <w:r w:rsidR="0067137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João Pessoa</w:t>
      </w:r>
      <w:r w:rsidR="00315D92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-</w:t>
      </w:r>
      <w:r w:rsidR="0067137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PB</w:t>
      </w:r>
      <w:r w:rsidR="00315D92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, em data e horário a serem acordados pelas partes.</w:t>
      </w:r>
    </w:p>
    <w:p w:rsidR="00BA5AE7" w:rsidRPr="003967A8" w:rsidRDefault="003967A8" w:rsidP="003967A8">
      <w:pPr>
        <w:widowControl w:val="0"/>
        <w:spacing w:after="0" w:line="360" w:lineRule="auto"/>
        <w:ind w:left="284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12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.1.</w:t>
      </w:r>
      <w:r w:rsidR="00315D92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1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Todo e qualquer ônus decorrente da </w:t>
      </w:r>
      <w:r w:rsidR="00315D92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realização 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do objeto deste pregão, inclusive frete, será de inteira responsabilidade da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CONTRATADA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.</w:t>
      </w:r>
    </w:p>
    <w:p w:rsidR="00BA5AE7" w:rsidRPr="003967A8" w:rsidRDefault="003967A8" w:rsidP="003967A8">
      <w:pPr>
        <w:widowControl w:val="0"/>
        <w:spacing w:after="0" w:line="360" w:lineRule="auto"/>
        <w:ind w:left="284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12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.1.</w:t>
      </w:r>
      <w:r w:rsidR="00E9446D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2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Caso ocorra </w:t>
      </w:r>
      <w:proofErr w:type="gramStart"/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a</w:t>
      </w:r>
      <w:proofErr w:type="gramEnd"/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inobservância do subitem anterior, a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CONTRATADA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poderá s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o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frer a aplicação das sanções administrativas previstas no presente </w:t>
      </w:r>
      <w:r w:rsidR="00EE6B1E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termo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.</w:t>
      </w:r>
    </w:p>
    <w:p w:rsidR="00BA5AE7" w:rsidRPr="003967A8" w:rsidRDefault="003967A8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bookmarkStart w:id="15" w:name="Prazo_de_Entrega"/>
      <w:bookmarkEnd w:id="15"/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12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.2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 xml:space="preserve">O prazo de </w:t>
      </w:r>
      <w:r w:rsidR="00E9446D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execução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 xml:space="preserve"> do objeto do presente pregão deverá ser no máximo de </w:t>
      </w:r>
      <w:r w:rsidR="00EF76EA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  <w:lang w:eastAsia="pt-BR"/>
        </w:rPr>
        <w:t>180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  <w:lang w:eastAsia="pt-BR"/>
        </w:rPr>
        <w:t xml:space="preserve"> (</w:t>
      </w:r>
      <w:r w:rsidR="00EF76EA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  <w:lang w:eastAsia="pt-BR"/>
        </w:rPr>
        <w:t>cento e oitenta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  <w:lang w:eastAsia="pt-BR"/>
        </w:rPr>
        <w:t>) dias, contados a partir do recebimento, pelo fornecedor, da Nota de Empenho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.</w:t>
      </w:r>
    </w:p>
    <w:p w:rsidR="00BA5AE7" w:rsidRPr="003967A8" w:rsidRDefault="003967A8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12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.3</w:t>
      </w:r>
      <w:r w:rsidR="00E355EE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O objeto deste pregão será aceito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:</w:t>
      </w:r>
    </w:p>
    <w:p w:rsidR="00BA5AE7" w:rsidRPr="003967A8" w:rsidRDefault="003967A8" w:rsidP="003967A8">
      <w:pPr>
        <w:widowControl w:val="0"/>
        <w:spacing w:after="0" w:line="360" w:lineRule="auto"/>
        <w:ind w:left="284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12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.3.1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</w:t>
      </w:r>
      <w:r w:rsidR="00E355EE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Provisoriamente</w:t>
      </w:r>
      <w:r w:rsidR="00847216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:</w:t>
      </w:r>
      <w:r w:rsidR="00847216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na </w:t>
      </w:r>
      <w:r w:rsidR="00E355EE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coleta</w:t>
      </w:r>
      <w:r w:rsidR="00F73C7C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dos resíduos</w:t>
      </w:r>
      <w:r w:rsidR="00847216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, para efeito de posterior verificação da conformidade dos serviços com as especificações solicitadas</w:t>
      </w:r>
      <w:r w:rsidR="001C763B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.</w:t>
      </w:r>
      <w:r w:rsidR="00E355EE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Verificada qualquer irregul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a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ridade, o objeto deverá ser </w:t>
      </w:r>
      <w:r w:rsidR="00F73C7C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refeito e analisado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, no todo ou em parte, conforme o caso, por conta e ônus da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CONTRATADA</w:t>
      </w:r>
      <w:r w:rsidR="00F73C7C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.</w:t>
      </w:r>
    </w:p>
    <w:p w:rsidR="00BA5AE7" w:rsidRPr="003967A8" w:rsidRDefault="003967A8" w:rsidP="003967A8">
      <w:pPr>
        <w:spacing w:after="0" w:line="360" w:lineRule="auto"/>
        <w:ind w:left="284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12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.3.2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</w:t>
      </w:r>
      <w:r w:rsidR="00796039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Definitivamente:</w:t>
      </w:r>
      <w:r w:rsidR="00796039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após a apresentação da prova da remoção, acondicionamento e tratamento dos resíduos e sua </w:t>
      </w:r>
      <w:proofErr w:type="spellStart"/>
      <w:r w:rsidR="00796039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conseqüente</w:t>
      </w:r>
      <w:proofErr w:type="spellEnd"/>
      <w:r w:rsidR="00796039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aceitação, que ocorrerá no prazo máximo de 30 (trinta) dias corridos. D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epois de verificada a qualidade, quantidade e compatibilidade com o objeto contratado e sua consequente aceitação mediante carimbo e assinaturas (atesto e visto) apostos no verso da nota fiscal;</w:t>
      </w:r>
    </w:p>
    <w:p w:rsidR="00BA5AE7" w:rsidRDefault="003967A8" w:rsidP="003967A8">
      <w:pPr>
        <w:widowControl w:val="0"/>
        <w:spacing w:after="0" w:line="360" w:lineRule="auto"/>
        <w:ind w:left="284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12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.3.3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O recebimento do objeto deste pregão, provisório ou definitivo, não eximirá a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CONTRATADA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da responsabilidade civil ou ético-profissional, ou de qualquer outra n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a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tureza, em relação à qualidade, inclusive no que concerne às especificações exigidas e normas aplicáveis, cabendo-lhe sanar, às suas expensas, quaisquer irregularidades detect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a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lastRenderedPageBreak/>
        <w:t>das e reprovadas pela fiscalização.</w:t>
      </w:r>
    </w:p>
    <w:p w:rsidR="00997849" w:rsidRPr="003967A8" w:rsidRDefault="00997849" w:rsidP="003967A8">
      <w:pPr>
        <w:widowControl w:val="0"/>
        <w:spacing w:after="0" w:line="360" w:lineRule="auto"/>
        <w:ind w:left="284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</w:p>
    <w:p w:rsidR="00BA5AE7" w:rsidRPr="003967A8" w:rsidRDefault="003967A8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12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.4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Todos os fatos anormais, verificados no decorrer da execução do objeto contratado, deverão ter suas ocorrências anotadas em livro ou sistema próprio, no qual deverão ser regi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s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tradas também as providências tomadas pela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CONTRATADA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.</w:t>
      </w:r>
    </w:p>
    <w:p w:rsidR="00BA5AE7" w:rsidRPr="003967A8" w:rsidRDefault="003967A8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12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.5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Caberá à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CONTRATANTE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rejeitar total ou parcialmente o objeto em desacordo com as especificações ou com irregularidades.</w:t>
      </w:r>
    </w:p>
    <w:p w:rsidR="00BA5AE7" w:rsidRDefault="003967A8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12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.6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Caso ocorra </w:t>
      </w:r>
      <w:proofErr w:type="gramStart"/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a</w:t>
      </w:r>
      <w:proofErr w:type="gramEnd"/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inobservância de qualquer condição determinada nas subdivisões deste item, a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CONTRATADA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poderá sofrer </w:t>
      </w:r>
      <w:hyperlink w:anchor="_13_–_Das" w:history="1">
        <w:r w:rsidR="00BA5AE7" w:rsidRPr="003967A8">
          <w:rPr>
            <w:rFonts w:ascii="Times New Roman" w:eastAsia="Times New Roman" w:hAnsi="Times New Roman"/>
            <w:color w:val="000000" w:themeColor="text1"/>
            <w:sz w:val="24"/>
            <w:szCs w:val="24"/>
            <w:u w:val="single"/>
            <w:lang w:eastAsia="pt-BR"/>
          </w:rPr>
          <w:t>sanções administrativas</w:t>
        </w:r>
      </w:hyperlink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, aplicadas conforme este </w:t>
      </w:r>
      <w:hyperlink w:anchor="_Anexo_II_–" w:history="1">
        <w:r w:rsidR="00BA5AE7" w:rsidRPr="003967A8">
          <w:rPr>
            <w:rFonts w:ascii="Times New Roman" w:eastAsia="Times New Roman" w:hAnsi="Times New Roman"/>
            <w:color w:val="000000" w:themeColor="text1"/>
            <w:sz w:val="24"/>
            <w:szCs w:val="24"/>
            <w:u w:val="single"/>
            <w:lang w:eastAsia="pt-BR"/>
          </w:rPr>
          <w:t>Termo de Referência</w:t>
        </w:r>
      </w:hyperlink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, anexo do presente </w:t>
      </w:r>
      <w:r w:rsidR="00EE6B1E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termo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.</w:t>
      </w:r>
    </w:p>
    <w:p w:rsidR="003967A8" w:rsidRPr="003967A8" w:rsidRDefault="003967A8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</w:p>
    <w:p w:rsidR="00BA5AE7" w:rsidRPr="003967A8" w:rsidRDefault="003967A8" w:rsidP="003967A8">
      <w:pPr>
        <w:keepNext/>
        <w:widowControl w:val="0"/>
        <w:pBdr>
          <w:bottom w:val="single" w:sz="8" w:space="1" w:color="17365D"/>
        </w:pBdr>
        <w:snapToGrid w:val="0"/>
        <w:spacing w:after="0" w:line="360" w:lineRule="auto"/>
        <w:outlineLvl w:val="2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</w:pPr>
      <w:bookmarkStart w:id="16" w:name="_11_–_Da"/>
      <w:bookmarkEnd w:id="16"/>
      <w:r w:rsidRPr="003967A8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  <w:t>13</w:t>
      </w:r>
      <w:r w:rsidR="00BA5AE7" w:rsidRPr="003967A8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  <w:t xml:space="preserve"> – Da Fiscalização e Controle</w:t>
      </w:r>
    </w:p>
    <w:p w:rsidR="00BA5AE7" w:rsidRPr="003967A8" w:rsidRDefault="003967A8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13</w:t>
      </w:r>
      <w:r w:rsidR="00E2115F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.1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não obstante a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CONTRATADA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seja a única e exclusiva responsável pelo objeto lic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i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tado, reservar-se-á à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CONTRATANTE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o direito de exercer a mais ampla e completa fiscal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i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zação sobre o </w:t>
      </w:r>
      <w:r w:rsidR="00E2115F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serviço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;</w:t>
      </w:r>
    </w:p>
    <w:p w:rsidR="00BA5AE7" w:rsidRPr="003967A8" w:rsidRDefault="003967A8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13</w:t>
      </w:r>
      <w:r w:rsidR="00E2115F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.2</w:t>
      </w:r>
      <w:r w:rsidR="00E2115F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– a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CONTRATADA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deverá aceitar antecipadamente todos os métodos de inspeção, verificação e controle, adotados na fiscalização, obrigando-se a fornecer dados, elementos, explicações, esclarecimentos, soluções e comunicações </w:t>
      </w:r>
      <w:proofErr w:type="gramStart"/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necessários à execução destes mét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o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dos</w:t>
      </w:r>
      <w:proofErr w:type="gramEnd"/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;</w:t>
      </w:r>
    </w:p>
    <w:p w:rsidR="00BA5AE7" w:rsidRPr="003967A8" w:rsidRDefault="003967A8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13</w:t>
      </w:r>
      <w:r w:rsidR="00E2115F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.3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a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CONTRATANTE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, através do responsável por receber o objeto licitado, deverá fi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s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calizar e registrar em sistema próprio todas as ocorrências relacionadas ao recebimento, d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e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terminando o que for necessário à regularização das faltas ou defeitos observados;</w:t>
      </w:r>
    </w:p>
    <w:p w:rsidR="00BA5AE7" w:rsidRPr="003967A8" w:rsidRDefault="003967A8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13</w:t>
      </w:r>
      <w:r w:rsidR="00E2115F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.4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a fiscalização poderá exigir que </w:t>
      </w:r>
      <w:proofErr w:type="gramStart"/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seja</w:t>
      </w:r>
      <w:proofErr w:type="gramEnd"/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substituído o objeto executado em desacordo com as especificações, visando ao interesse dos serviços ou à integridade do patrimônio e da c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o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munidade da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CONTRATANTE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, desde que o faça por escrito;</w:t>
      </w:r>
    </w:p>
    <w:p w:rsidR="00BA5AE7" w:rsidRDefault="003967A8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13</w:t>
      </w:r>
      <w:r w:rsidR="00E2115F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.5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as decisões que extrapolem a competência da equipe de recebimento do objeto contr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a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tado deverão ser solicitadas formalmente à autoridade administrativa imediatamente superior, a qual deverá adotar em tempo hábil as medidas pertinentes.</w:t>
      </w:r>
    </w:p>
    <w:p w:rsidR="003967A8" w:rsidRPr="003967A8" w:rsidRDefault="003967A8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</w:p>
    <w:p w:rsidR="00BA5AE7" w:rsidRPr="003967A8" w:rsidRDefault="002A522F" w:rsidP="003967A8">
      <w:pPr>
        <w:keepNext/>
        <w:widowControl w:val="0"/>
        <w:pBdr>
          <w:bottom w:val="single" w:sz="8" w:space="1" w:color="17365D"/>
        </w:pBdr>
        <w:snapToGrid w:val="0"/>
        <w:spacing w:after="0" w:line="360" w:lineRule="auto"/>
        <w:outlineLvl w:val="2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</w:pPr>
      <w:bookmarkStart w:id="17" w:name="_12_–_Do"/>
      <w:bookmarkEnd w:id="17"/>
      <w:r w:rsidRPr="003967A8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  <w:t>1</w:t>
      </w:r>
      <w:r w:rsidR="003967A8" w:rsidRPr="003967A8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  <w:t>4</w:t>
      </w:r>
      <w:r w:rsidR="00BA5AE7" w:rsidRPr="003967A8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  <w:t xml:space="preserve"> – Do Pagamento e da Compensação Financeira</w:t>
      </w:r>
    </w:p>
    <w:p w:rsidR="00BA5AE7" w:rsidRPr="003967A8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1</w:t>
      </w:r>
      <w:r w:rsid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4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.1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O pagamento será efetuado pela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CONTRATANTE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  <w:lang w:eastAsia="pt-BR"/>
        </w:rPr>
        <w:t>até o 30º (trigésimo) dia corrido após o recebimento definitivo das partes do objeto divisível e a apresentação da Nota Fiscal ou Fatura devidamente atestada pelo setor competente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.</w:t>
      </w:r>
    </w:p>
    <w:p w:rsidR="00BA5AE7" w:rsidRPr="003967A8" w:rsidRDefault="003967A8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14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.2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O pagamento será creditado na conta corrente da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CONTRATADA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, através de ordem bancária contra qualquer instituição bancária indicada na proposta, devendo, para isso, ficar 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lastRenderedPageBreak/>
        <w:t>explicitado: banco, agência, localidade e conta corrente em que deverá ser efetuado o crédito.</w:t>
      </w:r>
    </w:p>
    <w:p w:rsidR="00BA5AE7" w:rsidRPr="003967A8" w:rsidRDefault="003967A8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14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.3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O pagamento somente será liberado para a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CONTRATADA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após </w:t>
      </w:r>
      <w:proofErr w:type="gramStart"/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o recolhimento de eventuais multas que lhe tenham sido impostas em decorrência de inadimplência contratual</w:t>
      </w:r>
      <w:proofErr w:type="gramEnd"/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e apresentação do demonstrativo dos fornecimentos e/ou prestação de serviços efetuados.</w:t>
      </w:r>
    </w:p>
    <w:p w:rsidR="00BA5AE7" w:rsidRPr="003967A8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1</w:t>
      </w:r>
      <w:r w:rsid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4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.4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A critério da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CONTRATANTE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, o valor das multas porventura aplicadas, bem como das indenizações a terceiros, por culpa ou dolo da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CONTRATADA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, serão descontadas dos faturamentos a que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CONTRATADA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fizer jus.</w:t>
      </w:r>
    </w:p>
    <w:p w:rsidR="00BA5AE7" w:rsidRPr="003967A8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proofErr w:type="gramStart"/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1</w:t>
      </w:r>
      <w:r w:rsid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4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.5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Nenhum</w:t>
      </w:r>
      <w:proofErr w:type="gramEnd"/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pagamento será realizado pela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CONTRATANTE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sem a prévia e necessária consulta ao </w:t>
      </w:r>
      <w:hyperlink r:id="rId14" w:history="1">
        <w:r w:rsidR="00BA5AE7" w:rsidRPr="003967A8">
          <w:rPr>
            <w:rFonts w:ascii="Times New Roman" w:eastAsia="Times New Roman" w:hAnsi="Times New Roman"/>
            <w:color w:val="000000" w:themeColor="text1"/>
            <w:sz w:val="24"/>
            <w:szCs w:val="24"/>
            <w:u w:val="single"/>
            <w:lang w:eastAsia="pt-BR"/>
          </w:rPr>
          <w:t>SICAF</w:t>
        </w:r>
      </w:hyperlink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, para comprovar a regularidade da situação da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CONTRATADA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, inclusive no que tange ao recolhimento das contribuições sociais – FGTS e Previdência Social – co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r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respondentes ao mês da última competência vencida.</w:t>
      </w:r>
    </w:p>
    <w:p w:rsidR="00BA5AE7" w:rsidRPr="003967A8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1</w:t>
      </w:r>
      <w:r w:rsid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4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.6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Qualquer erro ou omissão na documentação fiscal ou na fatura da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CONTRATADA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deverá ser por ela prontamente corrigido, suspendendo-se o prazo de pagamento até que a correção seja realizada.</w:t>
      </w:r>
    </w:p>
    <w:p w:rsidR="00BA5AE7" w:rsidRPr="003967A8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1</w:t>
      </w:r>
      <w:r w:rsid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4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.7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À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CONTRATANTE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reserva-se o direito de suspender o pagamento, se os mater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i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ais/serviços forem entregues/prestados em desacordo com as especificações constantes do </w:t>
      </w:r>
      <w:hyperlink w:anchor="_Anexo_V_–" w:history="1">
        <w:r w:rsidR="00BA5AE7" w:rsidRPr="003967A8">
          <w:rPr>
            <w:rFonts w:ascii="Times New Roman" w:eastAsia="Times New Roman" w:hAnsi="Times New Roman"/>
            <w:color w:val="000000" w:themeColor="text1"/>
            <w:sz w:val="24"/>
            <w:szCs w:val="24"/>
            <w:u w:val="single"/>
            <w:lang w:eastAsia="pt-BR"/>
          </w:rPr>
          <w:t>Relatório de Serviços Licitados</w:t>
        </w:r>
      </w:hyperlink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ou da Ata de Registro de Preços/Contrato, anexos do presente </w:t>
      </w:r>
      <w:r w:rsidR="00EE6B1E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termo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.</w:t>
      </w:r>
    </w:p>
    <w:p w:rsidR="00BA5AE7" w:rsidRPr="003967A8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1</w:t>
      </w:r>
      <w:r w:rsid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4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.8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O pagamento estará condicionado ao atesto pela seção responsável no respectivo d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o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cumento fiscal.</w:t>
      </w:r>
    </w:p>
    <w:p w:rsidR="00BA5AE7" w:rsidRPr="003967A8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1</w:t>
      </w:r>
      <w:r w:rsid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4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.9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A não indicação pela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CONTRATADA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da situação do particular quanto à opção ou não junto ao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SIMPLES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implicará, por ocasião do pagamento, o desconto dos tributos e co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n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tribuições estabelecidas pela Secretaria da Receita Federal.</w:t>
      </w:r>
    </w:p>
    <w:p w:rsidR="00BA5AE7" w:rsidRPr="003967A8" w:rsidRDefault="002A522F" w:rsidP="003967A8">
      <w:pPr>
        <w:widowControl w:val="0"/>
        <w:spacing w:after="0" w:line="360" w:lineRule="auto"/>
        <w:ind w:left="284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1</w:t>
      </w:r>
      <w:r w:rsid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4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.9.1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A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CONTRATADA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optante pelo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SIMPLES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Sistema Integrado de Pagamentos de Impostos e Contribuições das Microempresas e Empresas de Pequeno Porte, não sofrerá a retenção na fonte, devendo apresentar para fins de comprovação da condição de optante cópia do termo de opção, nos termos do Art. 4º, XI, da IN/SRT nº 1.234/2012.</w:t>
      </w:r>
    </w:p>
    <w:p w:rsidR="00BA5AE7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1</w:t>
      </w:r>
      <w:r w:rsid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4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.10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No caso de eventual atraso de pagamento, desde que a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CONTRATADA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não tenha concorrido de alguma forma para isso, serão devidos pela </w:t>
      </w:r>
      <w:proofErr w:type="gramStart"/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CONTRATANTE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encargos</w:t>
      </w:r>
      <w:proofErr w:type="gramEnd"/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mor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a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tórios,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  <w:lang w:eastAsia="pt-BR"/>
        </w:rPr>
        <w:t>à taxa nominal de 6% (seis por cento) ao ano)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, capitalizados diariamente em regime de juros simples. O valor dos encargos será calculado pela fórmula:</w:t>
      </w:r>
    </w:p>
    <w:p w:rsidR="003967A8" w:rsidRPr="003967A8" w:rsidRDefault="003967A8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</w:p>
    <w:p w:rsidR="00BA5AE7" w:rsidRDefault="00BA5AE7" w:rsidP="003967A8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EM = I x N x VP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, onde:</w:t>
      </w:r>
    </w:p>
    <w:p w:rsidR="00997849" w:rsidRPr="003967A8" w:rsidRDefault="00997849" w:rsidP="003967A8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</w:p>
    <w:p w:rsidR="00BA5AE7" w:rsidRPr="003967A8" w:rsidRDefault="00BA5AE7" w:rsidP="003967A8">
      <w:pPr>
        <w:widowControl w:val="0"/>
        <w:spacing w:after="0" w:line="360" w:lineRule="auto"/>
        <w:ind w:left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EM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= Encargos moratórios devidos;</w:t>
      </w:r>
    </w:p>
    <w:p w:rsidR="00BA5AE7" w:rsidRPr="003967A8" w:rsidRDefault="00BA5AE7" w:rsidP="003967A8">
      <w:pPr>
        <w:widowControl w:val="0"/>
        <w:spacing w:after="0" w:line="360" w:lineRule="auto"/>
        <w:ind w:left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lastRenderedPageBreak/>
        <w:t>N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= Números de dias entre a data prevista para o pagamento e a data do efetivo pag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a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mento; </w:t>
      </w:r>
    </w:p>
    <w:p w:rsidR="00BA5AE7" w:rsidRPr="003967A8" w:rsidRDefault="00BA5AE7" w:rsidP="003967A8">
      <w:pPr>
        <w:widowControl w:val="0"/>
        <w:spacing w:after="0" w:line="360" w:lineRule="auto"/>
        <w:ind w:left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I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= Índice de compensação financeira = </w:t>
      </w: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  <w:lang w:eastAsia="pt-BR"/>
        </w:rPr>
        <w:t>0,00016438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; </w:t>
      </w:r>
      <w:proofErr w:type="gramStart"/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e</w:t>
      </w:r>
      <w:proofErr w:type="gramEnd"/>
    </w:p>
    <w:p w:rsidR="00BA5AE7" w:rsidRDefault="00BA5AE7" w:rsidP="003967A8">
      <w:pPr>
        <w:widowControl w:val="0"/>
        <w:spacing w:after="0" w:line="360" w:lineRule="auto"/>
        <w:ind w:left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VP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= Valor da prestação em atraso.</w:t>
      </w:r>
    </w:p>
    <w:p w:rsidR="003967A8" w:rsidRPr="003967A8" w:rsidRDefault="003967A8" w:rsidP="003967A8">
      <w:pPr>
        <w:widowControl w:val="0"/>
        <w:spacing w:after="0" w:line="360" w:lineRule="auto"/>
        <w:ind w:left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</w:p>
    <w:p w:rsidR="00BA5AE7" w:rsidRPr="003967A8" w:rsidRDefault="00CC6D8B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14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.11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A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CONTRATANTE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pagará tão somente pelos fornecimentos efetivamente realiz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a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dos, de acordo com o preço ofertado no presente pregão.</w:t>
      </w:r>
    </w:p>
    <w:p w:rsidR="00BA5AE7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1</w:t>
      </w:r>
      <w:r w:rsidR="00CC6D8B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4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.12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O pagamento estará condicionado ao atendimento ao </w:t>
      </w:r>
      <w:hyperlink w:anchor="_10_–_Do_1" w:history="1">
        <w:r w:rsidR="00BA5AE7" w:rsidRPr="003967A8">
          <w:rPr>
            <w:rFonts w:ascii="Times New Roman" w:eastAsia="Times New Roman" w:hAnsi="Times New Roman"/>
            <w:color w:val="000000" w:themeColor="text1"/>
            <w:sz w:val="24"/>
            <w:szCs w:val="24"/>
            <w:u w:val="single"/>
            <w:lang w:eastAsia="pt-BR"/>
          </w:rPr>
          <w:t>prazo e condições de recebime</w:t>
        </w:r>
        <w:r w:rsidR="00BA5AE7" w:rsidRPr="003967A8">
          <w:rPr>
            <w:rFonts w:ascii="Times New Roman" w:eastAsia="Times New Roman" w:hAnsi="Times New Roman"/>
            <w:color w:val="000000" w:themeColor="text1"/>
            <w:sz w:val="24"/>
            <w:szCs w:val="24"/>
            <w:u w:val="single"/>
            <w:lang w:eastAsia="pt-BR"/>
          </w:rPr>
          <w:t>n</w:t>
        </w:r>
        <w:r w:rsidR="00BA5AE7" w:rsidRPr="003967A8">
          <w:rPr>
            <w:rFonts w:ascii="Times New Roman" w:eastAsia="Times New Roman" w:hAnsi="Times New Roman"/>
            <w:color w:val="000000" w:themeColor="text1"/>
            <w:sz w:val="24"/>
            <w:szCs w:val="24"/>
            <w:u w:val="single"/>
            <w:lang w:eastAsia="pt-BR"/>
          </w:rPr>
          <w:t>to</w:t>
        </w:r>
      </w:hyperlink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constantes deste </w:t>
      </w:r>
      <w:hyperlink w:anchor="_Anexo_II_–" w:history="1">
        <w:r w:rsidR="00BA5AE7" w:rsidRPr="003967A8">
          <w:rPr>
            <w:rFonts w:ascii="Times New Roman" w:eastAsia="Times New Roman" w:hAnsi="Times New Roman"/>
            <w:color w:val="000000" w:themeColor="text1"/>
            <w:sz w:val="24"/>
            <w:szCs w:val="24"/>
            <w:u w:val="single"/>
            <w:lang w:eastAsia="pt-BR"/>
          </w:rPr>
          <w:t>Termo de Referência</w:t>
        </w:r>
      </w:hyperlink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.</w:t>
      </w:r>
    </w:p>
    <w:p w:rsidR="00CC6D8B" w:rsidRPr="003967A8" w:rsidRDefault="00CC6D8B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</w:p>
    <w:p w:rsidR="00BA5AE7" w:rsidRPr="00CC6D8B" w:rsidRDefault="002A522F" w:rsidP="003967A8">
      <w:pPr>
        <w:keepNext/>
        <w:widowControl w:val="0"/>
        <w:pBdr>
          <w:bottom w:val="single" w:sz="8" w:space="1" w:color="17365D"/>
        </w:pBdr>
        <w:snapToGrid w:val="0"/>
        <w:spacing w:after="0" w:line="360" w:lineRule="auto"/>
        <w:outlineLvl w:val="2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</w:pPr>
      <w:bookmarkStart w:id="18" w:name="_13_–_Das"/>
      <w:bookmarkEnd w:id="18"/>
      <w:r w:rsidRPr="00CC6D8B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  <w:t>1</w:t>
      </w:r>
      <w:r w:rsidR="00CC6D8B" w:rsidRPr="00CC6D8B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  <w:t>5</w:t>
      </w:r>
      <w:r w:rsidR="00BA5AE7" w:rsidRPr="00CC6D8B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  <w:t xml:space="preserve"> – Das Sanções Administrativas</w:t>
      </w:r>
    </w:p>
    <w:p w:rsidR="00BA5AE7" w:rsidRPr="003967A8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1</w:t>
      </w:r>
      <w:r w:rsidR="00CC6D8B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5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.1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A licitante que, convocada dentro do prazo de validade de sua proposta, não assinar a Ata de Registro de Preços, deixar de entregar documentação exigida neste 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termo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, apresentar documentação falsa, ensejar o retardamento do fornecimento/realização de seu objeto, não mantiver a proposta, comportar-se de modo inidôneo, fizer declaração falsa ou cometer fraude fiscal, ficará impedida de licitar e de contratar com a União e será descredenciada no </w:t>
      </w:r>
      <w:hyperlink r:id="rId15" w:history="1">
        <w:r w:rsidR="00BA5AE7" w:rsidRPr="003967A8">
          <w:rPr>
            <w:rFonts w:ascii="Times New Roman" w:eastAsia="Times New Roman" w:hAnsi="Times New Roman"/>
            <w:color w:val="000000" w:themeColor="text1"/>
            <w:sz w:val="24"/>
            <w:szCs w:val="24"/>
            <w:u w:val="single"/>
            <w:lang w:eastAsia="pt-BR"/>
          </w:rPr>
          <w:t>SICAF</w:t>
        </w:r>
      </w:hyperlink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, pelo 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  <w:lang w:eastAsia="pt-BR"/>
        </w:rPr>
        <w:t xml:space="preserve">prazo de até </w:t>
      </w:r>
      <w:proofErr w:type="gramStart"/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  <w:lang w:eastAsia="pt-BR"/>
        </w:rPr>
        <w:t>5</w:t>
      </w:r>
      <w:proofErr w:type="gramEnd"/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  <w:lang w:eastAsia="pt-BR"/>
        </w:rPr>
        <w:t xml:space="preserve"> (cinco) anos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.</w:t>
      </w:r>
    </w:p>
    <w:p w:rsidR="00BA5AE7" w:rsidRPr="003967A8" w:rsidRDefault="002A522F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1</w:t>
      </w:r>
      <w:r w:rsidR="00CC6D8B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5</w:t>
      </w:r>
      <w:r w:rsidR="00BA5AE7"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.2</w:t>
      </w:r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O descumprimento total ou parcial das obrigações assumidas pelo fornecedor, sem justificativa </w:t>
      </w:r>
      <w:proofErr w:type="gramStart"/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aceita pela Administração, resguardados</w:t>
      </w:r>
      <w:proofErr w:type="gramEnd"/>
      <w:r w:rsidR="00BA5AE7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os procedimentos legais pertinentes, poderá acarretar, isolada ou cumulativamente, as seguintes sanções:</w:t>
      </w:r>
    </w:p>
    <w:p w:rsidR="00BA5AE7" w:rsidRPr="003967A8" w:rsidRDefault="00BA5AE7" w:rsidP="003967A8">
      <w:pPr>
        <w:widowControl w:val="0"/>
        <w:spacing w:after="0" w:line="360" w:lineRule="auto"/>
        <w:ind w:left="284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1</w:t>
      </w:r>
      <w:r w:rsidR="00CC6D8B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5</w:t>
      </w: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.2.1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Advertência.</w:t>
      </w:r>
    </w:p>
    <w:p w:rsidR="00BA5AE7" w:rsidRPr="003967A8" w:rsidRDefault="00BA5AE7" w:rsidP="003967A8">
      <w:pPr>
        <w:widowControl w:val="0"/>
        <w:spacing w:after="0" w:line="360" w:lineRule="auto"/>
        <w:ind w:left="284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1</w:t>
      </w:r>
      <w:r w:rsidR="00CC6D8B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5</w:t>
      </w: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.2.2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Multas (que serão recolhidas de acordo com instruções fornecidas pela </w:t>
      </w: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CO</w:t>
      </w: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N</w:t>
      </w: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TRATANTE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):</w:t>
      </w:r>
    </w:p>
    <w:p w:rsidR="00BA5AE7" w:rsidRPr="003967A8" w:rsidRDefault="00BA5AE7" w:rsidP="003967A8">
      <w:pPr>
        <w:widowControl w:val="0"/>
        <w:spacing w:after="0" w:line="360" w:lineRule="auto"/>
        <w:ind w:left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I – Multa de </w:t>
      </w:r>
      <w:r w:rsidR="00814ACA" w:rsidRPr="00814ACA"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  <w:lang w:eastAsia="pt-BR"/>
        </w:rPr>
        <w:t>2</w:t>
      </w: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  <w:lang w:eastAsia="pt-BR"/>
        </w:rPr>
        <w:t>0% (</w:t>
      </w:r>
      <w:r w:rsidR="00814ACA"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  <w:lang w:eastAsia="pt-BR"/>
        </w:rPr>
        <w:t>vinte</w:t>
      </w: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  <w:lang w:eastAsia="pt-BR"/>
        </w:rPr>
        <w:t xml:space="preserve"> inteiros por cento) sobre o valor de sua proposta final ve</w:t>
      </w: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  <w:lang w:eastAsia="pt-BR"/>
        </w:rPr>
        <w:t>n</w:t>
      </w: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  <w:lang w:eastAsia="pt-BR"/>
        </w:rPr>
        <w:t>cedora</w:t>
      </w:r>
      <w:proofErr w:type="gramStart"/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, se der</w:t>
      </w:r>
      <w:proofErr w:type="gramEnd"/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causa a pelo menos um dos inadimplementos estabelecidos a seguir:</w:t>
      </w:r>
    </w:p>
    <w:p w:rsidR="00BA5AE7" w:rsidRPr="003967A8" w:rsidRDefault="00BA5AE7" w:rsidP="003967A8">
      <w:pPr>
        <w:widowControl w:val="0"/>
        <w:spacing w:after="0" w:line="360" w:lineRule="auto"/>
        <w:ind w:left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a) Não aceitar a Nota de Empenho no prazo de validade de sua proposta vencedora; </w:t>
      </w:r>
    </w:p>
    <w:p w:rsidR="00BA5AE7" w:rsidRPr="003967A8" w:rsidRDefault="00BA5AE7" w:rsidP="003967A8">
      <w:pPr>
        <w:widowControl w:val="0"/>
        <w:spacing w:after="0" w:line="360" w:lineRule="auto"/>
        <w:ind w:left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b) Deixar de entregar, ainda que parcialmente, documentação, inclusive a proposta final vencedora ou documentos de habilitação, exigidos nos termos e prazos do pr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e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sente </w:t>
      </w:r>
      <w:r w:rsidR="00EE6B1E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termo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; </w:t>
      </w:r>
    </w:p>
    <w:p w:rsidR="00BA5AE7" w:rsidRPr="003967A8" w:rsidRDefault="00BA5AE7" w:rsidP="003967A8">
      <w:pPr>
        <w:widowControl w:val="0"/>
        <w:spacing w:after="0" w:line="360" w:lineRule="auto"/>
        <w:ind w:left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c) Deixar de entregar no prazo estabelecido no instrumento convocatório, devid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a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mente assinado, o contrato, conforme disposições contidas no </w:t>
      </w:r>
      <w:r w:rsidR="00EE6B1E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termo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;</w:t>
      </w:r>
    </w:p>
    <w:p w:rsidR="00BA5AE7" w:rsidRPr="003967A8" w:rsidRDefault="00BA5AE7" w:rsidP="003967A8">
      <w:pPr>
        <w:widowControl w:val="0"/>
        <w:spacing w:after="0" w:line="360" w:lineRule="auto"/>
        <w:ind w:left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d) Apresentar documentação falsa, ainda que parcialmente; </w:t>
      </w:r>
    </w:p>
    <w:p w:rsidR="00BA5AE7" w:rsidRPr="003967A8" w:rsidRDefault="00BA5AE7" w:rsidP="003967A8">
      <w:pPr>
        <w:widowControl w:val="0"/>
        <w:spacing w:after="0" w:line="360" w:lineRule="auto"/>
        <w:ind w:left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e) Não mantiver sua proposta integralmente nos termos e valores em que foi reg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u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larmente apresentada e aceita pelo pregoeiro; </w:t>
      </w:r>
    </w:p>
    <w:p w:rsidR="00BA5AE7" w:rsidRPr="003967A8" w:rsidRDefault="00BA5AE7" w:rsidP="003967A8">
      <w:pPr>
        <w:widowControl w:val="0"/>
        <w:spacing w:after="0" w:line="360" w:lineRule="auto"/>
        <w:ind w:left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f) Comportar-se de modo inidôneo; </w:t>
      </w:r>
    </w:p>
    <w:p w:rsidR="00BA5AE7" w:rsidRPr="003967A8" w:rsidRDefault="00BA5AE7" w:rsidP="003967A8">
      <w:pPr>
        <w:widowControl w:val="0"/>
        <w:spacing w:after="0" w:line="360" w:lineRule="auto"/>
        <w:ind w:left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lastRenderedPageBreak/>
        <w:t xml:space="preserve">g) Fizer declaração falsa, ainda que parcialmente, quanto a qualquer dos requisitos de habilitação exigidos e/ou quanto ao cumprimento de quaisquer das demais exigências previstas no respectivo </w:t>
      </w:r>
      <w:r w:rsidR="00EE6B1E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termo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e seus anexos; </w:t>
      </w:r>
    </w:p>
    <w:p w:rsidR="00BA5AE7" w:rsidRPr="003967A8" w:rsidRDefault="00BA5AE7" w:rsidP="003967A8">
      <w:pPr>
        <w:widowControl w:val="0"/>
        <w:spacing w:after="0" w:line="360" w:lineRule="auto"/>
        <w:ind w:left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h) Cometer fraude fiscal; </w:t>
      </w:r>
    </w:p>
    <w:p w:rsidR="00BA5AE7" w:rsidRPr="003967A8" w:rsidRDefault="00BA5AE7" w:rsidP="003967A8">
      <w:pPr>
        <w:widowControl w:val="0"/>
        <w:spacing w:after="0" w:line="360" w:lineRule="auto"/>
        <w:ind w:left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II – Multa de mora de </w:t>
      </w: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  <w:lang w:eastAsia="pt-BR"/>
        </w:rPr>
        <w:t xml:space="preserve">0,33% (trinta e três décimos por cento) por dia de atraso, na entrega de bens ou execução de serviços, calculado sobre o valor correspondente à parte inadimplente, limitada ao percentual máximo de </w:t>
      </w:r>
      <w:r w:rsidR="00814ACA"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  <w:lang w:eastAsia="pt-BR"/>
        </w:rPr>
        <w:t>2</w:t>
      </w: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  <w:lang w:eastAsia="pt-BR"/>
        </w:rPr>
        <w:t>0,00% (</w:t>
      </w:r>
      <w:r w:rsidR="00814ACA"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  <w:lang w:eastAsia="pt-BR"/>
        </w:rPr>
        <w:t>vinte</w:t>
      </w: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  <w:lang w:eastAsia="pt-BR"/>
        </w:rPr>
        <w:t xml:space="preserve"> por cento)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; </w:t>
      </w:r>
    </w:p>
    <w:p w:rsidR="00BA5AE7" w:rsidRPr="003967A8" w:rsidRDefault="00BA5AE7" w:rsidP="003967A8">
      <w:pPr>
        <w:widowControl w:val="0"/>
        <w:spacing w:after="0" w:line="360" w:lineRule="auto"/>
        <w:ind w:left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pt-BR"/>
        </w:rPr>
        <w:t>III – Multa compensatória de </w:t>
      </w:r>
      <w:r w:rsidRPr="003967A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shd w:val="clear" w:color="auto" w:fill="FFFFFF"/>
          <w:lang w:eastAsia="pt-BR"/>
        </w:rPr>
        <w:t>2% (dois por cento) sobre o valor total da ARP, ou do Contrato (se houver)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pt-BR"/>
        </w:rPr>
        <w:t xml:space="preserve">, quanto constatado item/lote vencido, sem prejuízo da aplicação do disposto no inciso “II” deste Subitem, </w:t>
      </w:r>
      <w:proofErr w:type="gramStart"/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pt-BR"/>
        </w:rPr>
        <w:t>à</w:t>
      </w:r>
      <w:proofErr w:type="gramEnd"/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pt-BR"/>
        </w:rPr>
        <w:t xml:space="preserve"> juízo da Administração (Lei 8.666/1996, art. 86, § 1º). </w:t>
      </w:r>
    </w:p>
    <w:p w:rsidR="00BA5AE7" w:rsidRPr="003967A8" w:rsidRDefault="00BA5AE7" w:rsidP="003967A8">
      <w:pPr>
        <w:widowControl w:val="0"/>
        <w:spacing w:after="0" w:line="360" w:lineRule="auto"/>
        <w:ind w:left="284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1</w:t>
      </w:r>
      <w:r w:rsidR="00CC6D8B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5</w:t>
      </w: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.2.3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Impedimento de licitar e de contratar com a União e o descredenciamento da e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m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presa junto ao SICAF, pelo </w:t>
      </w: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  <w:lang w:eastAsia="pt-BR"/>
        </w:rPr>
        <w:t xml:space="preserve">prazo de até </w:t>
      </w:r>
      <w:proofErr w:type="gramStart"/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  <w:lang w:eastAsia="pt-BR"/>
        </w:rPr>
        <w:t>5</w:t>
      </w:r>
      <w:proofErr w:type="gramEnd"/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  <w:lang w:eastAsia="pt-BR"/>
        </w:rPr>
        <w:t xml:space="preserve"> (cinco) anos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, sem prejuízo das multas previstas em </w:t>
      </w:r>
      <w:r w:rsidR="00EE6B1E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termo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e no contrato e das demais cominações legais em conformidade o previsto no art. 7º da Lei nº 10.520/02.</w:t>
      </w:r>
    </w:p>
    <w:p w:rsidR="00BA5AE7" w:rsidRPr="003967A8" w:rsidRDefault="00BA5AE7" w:rsidP="003967A8">
      <w:pPr>
        <w:widowControl w:val="0"/>
        <w:spacing w:after="0" w:line="360" w:lineRule="auto"/>
        <w:ind w:left="284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1</w:t>
      </w:r>
      <w:r w:rsidR="00CC6D8B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5</w:t>
      </w: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.2.4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Declaração de inidoneidade para licitar ou contratar com a Administração Pública enquanto perdurem os motivos determinantes da punição ou até que seja promovida a re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a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bilitação, que será concedida sempre que o fornecedor ressarcir a Administração pelos pr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e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juízos resultantes ou depois de decorrido o prazo da sanção aplicada com base no subitem anterior.</w:t>
      </w:r>
    </w:p>
    <w:p w:rsidR="00BA5AE7" w:rsidRPr="003967A8" w:rsidRDefault="00BA5AE7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CC6D8B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1</w:t>
      </w:r>
      <w:r w:rsidR="00CC6D8B" w:rsidRPr="00CC6D8B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5</w:t>
      </w:r>
      <w:r w:rsidRPr="00CC6D8B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.3</w:t>
      </w:r>
      <w:r w:rsidRPr="00CC6D8B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As sanções previstas nos incisos “I”, “II” e “III” do subitem </w:t>
      </w:r>
      <w:r w:rsidR="00CC6D8B" w:rsidRPr="00CC6D8B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referente a Multas </w:t>
      </w:r>
      <w:r w:rsidRPr="00CC6D8B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poderão ser aplicadas de forma concomitante com as sanções previstas nos subitens </w:t>
      </w:r>
      <w:r w:rsidR="00CC6D8B" w:rsidRPr="00CC6D8B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seguintes (resc</w:t>
      </w:r>
      <w:r w:rsidR="00CC6D8B" w:rsidRPr="00CC6D8B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i</w:t>
      </w:r>
      <w:r w:rsidR="00CC6D8B" w:rsidRPr="00CC6D8B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são, impedimentos, inidoneidade)</w:t>
      </w:r>
      <w:r w:rsidRPr="00CC6D8B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, facultada a defesa prévia do interessado no respectivo pr</w:t>
      </w:r>
      <w:r w:rsidRPr="00CC6D8B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o</w:t>
      </w:r>
      <w:r w:rsidRPr="00CC6D8B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cesso</w:t>
      </w:r>
      <w:r w:rsidR="00CC6D8B" w:rsidRPr="00CC6D8B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, na forma da Lei.</w:t>
      </w:r>
    </w:p>
    <w:p w:rsidR="00BA5AE7" w:rsidRPr="003967A8" w:rsidRDefault="00BA5AE7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1</w:t>
      </w:r>
      <w:r w:rsidR="00CC6D8B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5</w:t>
      </w: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.4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As sanções serão obrigatoriamente registradas no </w:t>
      </w:r>
      <w:hyperlink r:id="rId16" w:history="1">
        <w:r w:rsidRPr="003967A8">
          <w:rPr>
            <w:rFonts w:ascii="Times New Roman" w:eastAsia="Times New Roman" w:hAnsi="Times New Roman"/>
            <w:color w:val="000000" w:themeColor="text1"/>
            <w:sz w:val="24"/>
            <w:szCs w:val="24"/>
            <w:u w:val="single"/>
            <w:lang w:eastAsia="pt-BR"/>
          </w:rPr>
          <w:t>SICAF</w:t>
        </w:r>
      </w:hyperlink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, e no caso de impedimento de licitar, a licitante deverá ser descredenciada por igual período, sem prejuízo das multas previ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s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tas neste </w:t>
      </w:r>
      <w:r w:rsidR="00EE6B1E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Termo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e na Ata de Registro de Preços e das demais cominações legais.</w:t>
      </w:r>
    </w:p>
    <w:p w:rsidR="00BA5AE7" w:rsidRPr="003967A8" w:rsidRDefault="00BA5AE7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1</w:t>
      </w:r>
      <w:r w:rsidR="00CC6D8B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5</w:t>
      </w: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.5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Caberá aos órgãos participantes, e órgãos não participantes (carona) aplicar, garantida a ampla defesa e o contraditório, as penalidades decorrentes do descumprimento do pactuado na ata de registro de preços ou do descumprimento das obrigações contratuais, em relação às suas próprias contratações, informando as ocorrências ao órgão gerenciador;</w:t>
      </w:r>
    </w:p>
    <w:p w:rsidR="00BA5AE7" w:rsidRPr="003967A8" w:rsidRDefault="00BA5AE7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1</w:t>
      </w:r>
      <w:r w:rsidR="00CC6D8B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5</w:t>
      </w: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.6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Deverá ser observado o Princípio do Devido Processo Legal na hipótese de aplicação das penalidades, devendo em qualquer hipótese de aplicação de penalidade ser assegurados ao fornecedor o contraditório e a ampla defesa.</w:t>
      </w:r>
    </w:p>
    <w:p w:rsidR="00BA5AE7" w:rsidRDefault="00BA5AE7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1</w:t>
      </w:r>
      <w:r w:rsidR="00CC6D8B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5</w:t>
      </w: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.7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A aplicação das sanções previstas neste </w:t>
      </w:r>
      <w:r w:rsidR="00EE6B1E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termo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não exclui a possibilidade de aplicações 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lastRenderedPageBreak/>
        <w:t>de outras, previstas em Lei, inclusive responsabilização do fornecedor por eventuais perdas e danos causado à Administração.</w:t>
      </w:r>
    </w:p>
    <w:p w:rsidR="00CC6D8B" w:rsidRPr="003967A8" w:rsidRDefault="00CC6D8B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</w:p>
    <w:p w:rsidR="00BA5AE7" w:rsidRPr="00CC6D8B" w:rsidRDefault="00BA5AE7" w:rsidP="003967A8">
      <w:pPr>
        <w:keepNext/>
        <w:widowControl w:val="0"/>
        <w:pBdr>
          <w:bottom w:val="single" w:sz="8" w:space="1" w:color="17365D"/>
        </w:pBdr>
        <w:snapToGrid w:val="0"/>
        <w:spacing w:after="0" w:line="360" w:lineRule="auto"/>
        <w:outlineLvl w:val="2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</w:pPr>
      <w:bookmarkStart w:id="19" w:name="_14_-_Da"/>
      <w:bookmarkEnd w:id="19"/>
      <w:r w:rsidRPr="00CC6D8B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  <w:t>1</w:t>
      </w:r>
      <w:r w:rsidR="00CC6D8B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  <w:t>6</w:t>
      </w:r>
      <w:r w:rsidRPr="00CC6D8B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  <w:t xml:space="preserve"> – Da Dotação Orçamentária</w:t>
      </w:r>
    </w:p>
    <w:p w:rsidR="00BA5AE7" w:rsidRDefault="00BA5AE7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1</w:t>
      </w:r>
      <w:r w:rsidR="00CC6D8B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6</w:t>
      </w: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 xml:space="preserve">.1 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– A dotação orçamentária somente será exigida para a formalização do contrato ou outro instrumento hábil, conforme o § 2º do art. 7º do </w:t>
      </w:r>
      <w:hyperlink r:id="rId17" w:history="1">
        <w:r w:rsidRPr="003967A8">
          <w:rPr>
            <w:rFonts w:ascii="Times New Roman" w:eastAsia="Times New Roman" w:hAnsi="Times New Roman"/>
            <w:color w:val="000000" w:themeColor="text1"/>
            <w:sz w:val="24"/>
            <w:szCs w:val="24"/>
            <w:u w:val="single"/>
            <w:lang w:eastAsia="pt-BR"/>
          </w:rPr>
          <w:t>Dec. nº 7.892/2013</w:t>
        </w:r>
      </w:hyperlink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.</w:t>
      </w:r>
    </w:p>
    <w:p w:rsidR="00CC6D8B" w:rsidRPr="003967A8" w:rsidRDefault="00CC6D8B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</w:p>
    <w:p w:rsidR="00BA5AE7" w:rsidRPr="00CC6D8B" w:rsidRDefault="00BA5AE7" w:rsidP="003967A8">
      <w:pPr>
        <w:keepNext/>
        <w:widowControl w:val="0"/>
        <w:pBdr>
          <w:bottom w:val="single" w:sz="8" w:space="1" w:color="17365D"/>
        </w:pBdr>
        <w:snapToGrid w:val="0"/>
        <w:spacing w:after="0" w:line="360" w:lineRule="auto"/>
        <w:outlineLvl w:val="2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</w:pPr>
      <w:r w:rsidRPr="00CC6D8B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  <w:t>1</w:t>
      </w:r>
      <w:r w:rsidR="00CC6D8B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  <w:t>7</w:t>
      </w:r>
      <w:r w:rsidRPr="00CC6D8B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  <w:t xml:space="preserve"> – Da Vigência</w:t>
      </w:r>
    </w:p>
    <w:p w:rsidR="00BA5AE7" w:rsidRDefault="00BA5AE7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1</w:t>
      </w:r>
      <w:r w:rsidR="00CC6D8B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7</w:t>
      </w: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.1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A vigência será a Ata de registro de Preços – </w:t>
      </w:r>
      <w:hyperlink w:anchor="_Anexo_I_–" w:history="1">
        <w:r w:rsidRPr="003967A8">
          <w:rPr>
            <w:rFonts w:ascii="Times New Roman" w:eastAsia="Times New Roman" w:hAnsi="Times New Roman"/>
            <w:color w:val="000000" w:themeColor="text1"/>
            <w:sz w:val="24"/>
            <w:szCs w:val="24"/>
            <w:u w:val="single"/>
            <w:lang w:eastAsia="pt-BR"/>
          </w:rPr>
          <w:t>ARP</w:t>
        </w:r>
      </w:hyperlink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, que será de 12 (doze) meses.</w:t>
      </w:r>
    </w:p>
    <w:p w:rsidR="00CC6D8B" w:rsidRPr="003967A8" w:rsidRDefault="00CC6D8B" w:rsidP="003967A8">
      <w:pPr>
        <w:widowControl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</w:p>
    <w:p w:rsidR="00BA5AE7" w:rsidRPr="00CC6D8B" w:rsidRDefault="00BA5AE7" w:rsidP="003967A8">
      <w:pPr>
        <w:keepNext/>
        <w:widowControl w:val="0"/>
        <w:pBdr>
          <w:bottom w:val="single" w:sz="8" w:space="1" w:color="17365D"/>
        </w:pBdr>
        <w:snapToGrid w:val="0"/>
        <w:spacing w:after="0" w:line="360" w:lineRule="auto"/>
        <w:outlineLvl w:val="2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</w:pPr>
      <w:r w:rsidRPr="00CC6D8B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  <w:t>1</w:t>
      </w:r>
      <w:r w:rsidR="00CC6D8B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  <w:t>8</w:t>
      </w:r>
      <w:r w:rsidRPr="00CC6D8B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pt-BR"/>
        </w:rPr>
        <w:t xml:space="preserve"> – Da Aprovação e Autorização da Contratação</w:t>
      </w:r>
    </w:p>
    <w:p w:rsidR="00BA5AE7" w:rsidRPr="003967A8" w:rsidRDefault="00BA5AE7" w:rsidP="003967A8">
      <w:pPr>
        <w:spacing w:after="0" w:line="36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1</w:t>
      </w:r>
      <w:r w:rsidR="00CC6D8B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8</w:t>
      </w:r>
      <w:r w:rsidRPr="003967A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  <w:t>.1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A autoridade competente da Universidade Federal </w:t>
      </w:r>
      <w:r w:rsidR="001D3141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da Paraíba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– UF</w:t>
      </w:r>
      <w:r w:rsidR="001D3141"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PB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aprova o prese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n</w:t>
      </w:r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te </w:t>
      </w:r>
      <w:hyperlink w:anchor="_Anexo_II_–" w:history="1">
        <w:r w:rsidRPr="003967A8">
          <w:rPr>
            <w:rFonts w:ascii="Times New Roman" w:eastAsia="Times New Roman" w:hAnsi="Times New Roman"/>
            <w:color w:val="000000" w:themeColor="text1"/>
            <w:sz w:val="24"/>
            <w:szCs w:val="24"/>
            <w:u w:val="single"/>
            <w:lang w:eastAsia="pt-BR"/>
          </w:rPr>
          <w:t>Termo de Referência</w:t>
        </w:r>
      </w:hyperlink>
      <w:r w:rsidRPr="003967A8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e autoriza a contratação do objeto do presente pregão.</w:t>
      </w:r>
    </w:p>
    <w:p w:rsidR="00E50C05" w:rsidRPr="003967A8" w:rsidRDefault="00E50C05" w:rsidP="003967A8">
      <w:pPr>
        <w:spacing w:after="0" w:line="36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8D0CBC" w:rsidRPr="00814ACA" w:rsidRDefault="008D0CBC" w:rsidP="003967A8">
      <w:pPr>
        <w:tabs>
          <w:tab w:val="left" w:pos="1418"/>
        </w:tabs>
        <w:spacing w:after="0" w:line="360" w:lineRule="auto"/>
        <w:ind w:right="-15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14ACA">
        <w:rPr>
          <w:rFonts w:ascii="Times New Roman" w:hAnsi="Times New Roman"/>
          <w:b/>
          <w:color w:val="000000" w:themeColor="text1"/>
          <w:sz w:val="24"/>
          <w:szCs w:val="24"/>
        </w:rPr>
        <w:t xml:space="preserve">João Pessoa – PB, </w:t>
      </w:r>
      <w:r w:rsidR="00814ACA" w:rsidRPr="00814ACA">
        <w:rPr>
          <w:rFonts w:ascii="Times New Roman" w:hAnsi="Times New Roman"/>
          <w:b/>
          <w:color w:val="000000" w:themeColor="text1"/>
          <w:sz w:val="24"/>
          <w:szCs w:val="24"/>
        </w:rPr>
        <w:t>1º</w:t>
      </w:r>
      <w:r w:rsidRPr="00814AC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de </w:t>
      </w:r>
      <w:r w:rsidR="00814ACA" w:rsidRPr="00814ACA">
        <w:rPr>
          <w:rFonts w:ascii="Times New Roman" w:hAnsi="Times New Roman"/>
          <w:b/>
          <w:color w:val="000000" w:themeColor="text1"/>
          <w:sz w:val="24"/>
          <w:szCs w:val="24"/>
        </w:rPr>
        <w:t>novembro</w:t>
      </w:r>
      <w:r w:rsidRPr="00814AC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de 2016.</w:t>
      </w:r>
    </w:p>
    <w:p w:rsidR="008D0CBC" w:rsidRPr="00814ACA" w:rsidRDefault="008D0CBC" w:rsidP="003967A8">
      <w:pPr>
        <w:tabs>
          <w:tab w:val="left" w:pos="1418"/>
        </w:tabs>
        <w:spacing w:after="0" w:line="360" w:lineRule="auto"/>
        <w:ind w:right="-15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8D0CBC" w:rsidRPr="00814ACA" w:rsidRDefault="008D0CBC" w:rsidP="003967A8">
      <w:pPr>
        <w:tabs>
          <w:tab w:val="left" w:pos="1418"/>
        </w:tabs>
        <w:spacing w:after="0" w:line="360" w:lineRule="auto"/>
        <w:jc w:val="center"/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</w:pPr>
      <w:r w:rsidRPr="00814ACA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>_______________________________________</w:t>
      </w:r>
    </w:p>
    <w:p w:rsidR="008D0CBC" w:rsidRPr="00814ACA" w:rsidRDefault="008D0CBC" w:rsidP="003967A8">
      <w:pPr>
        <w:tabs>
          <w:tab w:val="left" w:pos="1418"/>
        </w:tabs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14ACA">
        <w:rPr>
          <w:rFonts w:ascii="Times New Roman" w:hAnsi="Times New Roman"/>
          <w:b/>
          <w:color w:val="000000" w:themeColor="text1"/>
          <w:sz w:val="24"/>
          <w:szCs w:val="24"/>
        </w:rPr>
        <w:t>Setor Requisitante</w:t>
      </w:r>
    </w:p>
    <w:p w:rsidR="008D0CBC" w:rsidRPr="00814ACA" w:rsidRDefault="008D0CBC" w:rsidP="003967A8">
      <w:pPr>
        <w:spacing w:after="0" w:line="36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E50C05" w:rsidRPr="00814ACA" w:rsidRDefault="00E50C05" w:rsidP="003967A8">
      <w:pPr>
        <w:spacing w:after="0" w:line="36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814ACA">
        <w:rPr>
          <w:rFonts w:ascii="Times New Roman" w:hAnsi="Times New Roman"/>
          <w:b/>
          <w:bCs/>
          <w:color w:val="000000" w:themeColor="text1"/>
          <w:sz w:val="24"/>
          <w:szCs w:val="24"/>
        </w:rPr>
        <w:t>De acordo.</w:t>
      </w:r>
    </w:p>
    <w:p w:rsidR="00E50C05" w:rsidRPr="00814ACA" w:rsidRDefault="00E50C05" w:rsidP="003967A8">
      <w:pPr>
        <w:spacing w:after="0" w:line="36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814ACA">
        <w:rPr>
          <w:rFonts w:ascii="Times New Roman" w:hAnsi="Times New Roman"/>
          <w:b/>
          <w:bCs/>
          <w:color w:val="000000" w:themeColor="text1"/>
          <w:sz w:val="24"/>
          <w:szCs w:val="24"/>
        </w:rPr>
        <w:t>Declaro aprovado o presente TERMO DE REFERÊNCIA e demais anexos, conforme a legislação em vigor. Retorne-se ao Pregoeiro e sua equipe de apoio, para devido pross</w:t>
      </w:r>
      <w:r w:rsidRPr="00814ACA">
        <w:rPr>
          <w:rFonts w:ascii="Times New Roman" w:hAnsi="Times New Roman"/>
          <w:b/>
          <w:bCs/>
          <w:color w:val="000000" w:themeColor="text1"/>
          <w:sz w:val="24"/>
          <w:szCs w:val="24"/>
        </w:rPr>
        <w:t>e</w:t>
      </w:r>
      <w:r w:rsidRPr="00814ACA">
        <w:rPr>
          <w:rFonts w:ascii="Times New Roman" w:hAnsi="Times New Roman"/>
          <w:b/>
          <w:bCs/>
          <w:color w:val="000000" w:themeColor="text1"/>
          <w:sz w:val="24"/>
          <w:szCs w:val="24"/>
        </w:rPr>
        <w:t>guimento do feito.</w:t>
      </w:r>
    </w:p>
    <w:p w:rsidR="00E50C05" w:rsidRPr="00814ACA" w:rsidRDefault="00E50C05" w:rsidP="003967A8">
      <w:pPr>
        <w:spacing w:after="0" w:line="36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E50C05" w:rsidRPr="00814ACA" w:rsidRDefault="00E50C05" w:rsidP="003967A8">
      <w:pPr>
        <w:tabs>
          <w:tab w:val="left" w:pos="1418"/>
        </w:tabs>
        <w:spacing w:after="0" w:line="360" w:lineRule="auto"/>
        <w:ind w:right="-15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14ACA">
        <w:rPr>
          <w:rFonts w:ascii="Times New Roman" w:hAnsi="Times New Roman"/>
          <w:b/>
          <w:color w:val="000000" w:themeColor="text1"/>
          <w:sz w:val="24"/>
          <w:szCs w:val="24"/>
        </w:rPr>
        <w:t xml:space="preserve">João Pessoa – PB, </w:t>
      </w:r>
      <w:r w:rsidR="00814ACA" w:rsidRPr="00814ACA">
        <w:rPr>
          <w:rFonts w:ascii="Times New Roman" w:hAnsi="Times New Roman"/>
          <w:b/>
          <w:color w:val="000000" w:themeColor="text1"/>
          <w:sz w:val="24"/>
          <w:szCs w:val="24"/>
        </w:rPr>
        <w:t>1º</w:t>
      </w:r>
      <w:r w:rsidRPr="00814AC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de </w:t>
      </w:r>
      <w:r w:rsidR="00814ACA" w:rsidRPr="00814ACA">
        <w:rPr>
          <w:rFonts w:ascii="Times New Roman" w:hAnsi="Times New Roman"/>
          <w:b/>
          <w:color w:val="000000" w:themeColor="text1"/>
          <w:sz w:val="24"/>
          <w:szCs w:val="24"/>
        </w:rPr>
        <w:t>novembro</w:t>
      </w:r>
      <w:r w:rsidRPr="00814AC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de 2016.</w:t>
      </w:r>
    </w:p>
    <w:p w:rsidR="00E50C05" w:rsidRPr="00814ACA" w:rsidRDefault="00E50C05" w:rsidP="003967A8">
      <w:pPr>
        <w:tabs>
          <w:tab w:val="left" w:pos="1418"/>
        </w:tabs>
        <w:spacing w:after="0" w:line="360" w:lineRule="auto"/>
        <w:ind w:right="-15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E50C05" w:rsidRPr="00814ACA" w:rsidRDefault="00E50C05" w:rsidP="003967A8">
      <w:pPr>
        <w:tabs>
          <w:tab w:val="left" w:pos="1418"/>
        </w:tabs>
        <w:spacing w:after="0" w:line="360" w:lineRule="auto"/>
        <w:jc w:val="center"/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</w:pPr>
      <w:r w:rsidRPr="00814ACA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>_______________________________________</w:t>
      </w:r>
    </w:p>
    <w:p w:rsidR="00E50C05" w:rsidRPr="00814ACA" w:rsidRDefault="008D0CBC" w:rsidP="003967A8">
      <w:pPr>
        <w:tabs>
          <w:tab w:val="left" w:pos="1418"/>
        </w:tabs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14ACA">
        <w:rPr>
          <w:rFonts w:ascii="Times New Roman" w:hAnsi="Times New Roman"/>
          <w:b/>
          <w:color w:val="000000" w:themeColor="text1"/>
          <w:sz w:val="24"/>
          <w:szCs w:val="24"/>
        </w:rPr>
        <w:t>FRANCISCO PEREIRA DA SILVA JUNIOR</w:t>
      </w:r>
    </w:p>
    <w:p w:rsidR="00E50C05" w:rsidRPr="003967A8" w:rsidRDefault="00E50C05" w:rsidP="003967A8">
      <w:pPr>
        <w:tabs>
          <w:tab w:val="left" w:pos="1418"/>
        </w:tabs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14ACA">
        <w:rPr>
          <w:rFonts w:ascii="Times New Roman" w:hAnsi="Times New Roman"/>
          <w:b/>
          <w:color w:val="000000" w:themeColor="text1"/>
          <w:sz w:val="24"/>
          <w:szCs w:val="24"/>
        </w:rPr>
        <w:t>Prefeito Universitário – UFPB</w:t>
      </w:r>
      <w:bookmarkStart w:id="20" w:name="_GoBack"/>
      <w:bookmarkEnd w:id="20"/>
    </w:p>
    <w:p w:rsidR="00E50C05" w:rsidRPr="003967A8" w:rsidRDefault="00E50C05" w:rsidP="003967A8">
      <w:pPr>
        <w:spacing w:after="0" w:line="36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BA5AE7" w:rsidRPr="003967A8" w:rsidRDefault="00BA5AE7" w:rsidP="003967A8">
      <w:pPr>
        <w:keepNext/>
        <w:spacing w:after="0" w:line="36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pt-BR"/>
        </w:rPr>
      </w:pPr>
    </w:p>
    <w:sectPr w:rsidR="00BA5AE7" w:rsidRPr="003967A8" w:rsidSect="00275261">
      <w:headerReference w:type="even" r:id="rId18"/>
      <w:footerReference w:type="even" r:id="rId19"/>
      <w:footnotePr>
        <w:pos w:val="beneathText"/>
      </w:footnotePr>
      <w:endnotePr>
        <w:numFmt w:val="decimal"/>
      </w:endnotePr>
      <w:pgSz w:w="11906" w:h="16838" w:code="9"/>
      <w:pgMar w:top="1135" w:right="1274" w:bottom="1134" w:left="1560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A1C" w:rsidRDefault="00594A1C">
      <w:pPr>
        <w:spacing w:after="0" w:line="240" w:lineRule="auto"/>
      </w:pPr>
      <w:r>
        <w:separator/>
      </w:r>
    </w:p>
  </w:endnote>
  <w:endnote w:type="continuationSeparator" w:id="0">
    <w:p w:rsidR="00594A1C" w:rsidRDefault="00594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 Vera Sans">
    <w:altName w:val="Malgun Gothic"/>
    <w:charset w:val="00"/>
    <w:family w:val="swiss"/>
    <w:pitch w:val="variable"/>
    <w:sig w:usb0="00000003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IOMO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pranq eco sans">
    <w:altName w:val="Ecofont_Spranq_eco_Sans"/>
    <w:charset w:val="00"/>
    <w:family w:val="swiss"/>
    <w:pitch w:val="variable"/>
    <w:sig w:usb0="00000003" w:usb1="1000204A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LIOMO+Arial">
    <w:altName w:val="Arial"/>
    <w:charset w:val="00"/>
    <w:family w:val="swiss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A1C" w:rsidRDefault="00594A1C">
    <w:pPr>
      <w:pStyle w:val="Rodap"/>
    </w:pPr>
  </w:p>
  <w:p w:rsidR="00594A1C" w:rsidRDefault="00594A1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A1C" w:rsidRDefault="00594A1C">
      <w:pPr>
        <w:spacing w:after="0" w:line="240" w:lineRule="auto"/>
      </w:pPr>
      <w:r>
        <w:separator/>
      </w:r>
    </w:p>
  </w:footnote>
  <w:footnote w:type="continuationSeparator" w:id="0">
    <w:p w:rsidR="00594A1C" w:rsidRDefault="00594A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A1C" w:rsidRDefault="00594A1C">
    <w:pPr>
      <w:pStyle w:val="Cabealho"/>
    </w:pPr>
  </w:p>
  <w:p w:rsidR="00594A1C" w:rsidRDefault="00594A1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7278"/>
      </v:shape>
    </w:pict>
  </w:numPicBullet>
  <w:abstractNum w:abstractNumId="0">
    <w:nsid w:val="FFFFFF7F"/>
    <w:multiLevelType w:val="singleLevel"/>
    <w:tmpl w:val="7310B9F8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  <w:rPr>
        <w:lang w:val="pt-BR"/>
      </w:rPr>
    </w:lvl>
  </w:abstractNum>
  <w:abstractNum w:abstractNumId="1">
    <w:nsid w:val="0000000E"/>
    <w:multiLevelType w:val="singleLevel"/>
    <w:tmpl w:val="0000000E"/>
    <w:name w:val="WW8Num1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38713B9"/>
    <w:multiLevelType w:val="multilevel"/>
    <w:tmpl w:val="A04047FA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077A1412"/>
    <w:multiLevelType w:val="hybridMultilevel"/>
    <w:tmpl w:val="4F3AE072"/>
    <w:lvl w:ilvl="0" w:tplc="0416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CE8605A"/>
    <w:multiLevelType w:val="hybridMultilevel"/>
    <w:tmpl w:val="8B6290C2"/>
    <w:lvl w:ilvl="0" w:tplc="0D781866">
      <w:start w:val="1"/>
      <w:numFmt w:val="lowerLetter"/>
      <w:lvlText w:val="%1)"/>
      <w:lvlJc w:val="left"/>
      <w:pPr>
        <w:ind w:left="360" w:hanging="360"/>
      </w:pPr>
      <w:rPr>
        <w:b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0653669"/>
    <w:multiLevelType w:val="multilevel"/>
    <w:tmpl w:val="F174B564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suff w:val="nothing"/>
      <w:lvlText w:val="%1.%2.%3.%4.%5.%6."/>
      <w:lvlJc w:val="left"/>
    </w:lvl>
    <w:lvl w:ilvl="6">
      <w:start w:val="1"/>
      <w:numFmt w:val="upperRoman"/>
      <w:pStyle w:val="Lista"/>
      <w:lvlText w:val="%7."/>
      <w:lvlJc w:val="left"/>
      <w:pPr>
        <w:tabs>
          <w:tab w:val="num" w:pos="720"/>
        </w:tabs>
      </w:pPr>
    </w:lvl>
    <w:lvl w:ilvl="7">
      <w:start w:val="1"/>
      <w:numFmt w:val="lowerLetter"/>
      <w:pStyle w:val="Lista2"/>
      <w:suff w:val="space"/>
      <w:lvlText w:val="%8)"/>
      <w:lvlJc w:val="left"/>
    </w:lvl>
    <w:lvl w:ilvl="8">
      <w:start w:val="1"/>
      <w:numFmt w:val="upperRoman"/>
      <w:lvlText w:val="%9."/>
      <w:lvlJc w:val="left"/>
      <w:pPr>
        <w:tabs>
          <w:tab w:val="num" w:pos="720"/>
        </w:tabs>
      </w:pPr>
    </w:lvl>
  </w:abstractNum>
  <w:abstractNum w:abstractNumId="7">
    <w:nsid w:val="1D8D55B1"/>
    <w:multiLevelType w:val="multilevel"/>
    <w:tmpl w:val="81622856"/>
    <w:lvl w:ilvl="0">
      <w:start w:val="1"/>
      <w:numFmt w:val="decimal"/>
      <w:lvlText w:val="%1.0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1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6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9" w:hanging="1800"/>
      </w:pPr>
      <w:rPr>
        <w:rFonts w:hint="default"/>
      </w:rPr>
    </w:lvl>
  </w:abstractNum>
  <w:abstractNum w:abstractNumId="8">
    <w:nsid w:val="1DFC0563"/>
    <w:multiLevelType w:val="hybridMultilevel"/>
    <w:tmpl w:val="999CA39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2B411F"/>
    <w:multiLevelType w:val="hybridMultilevel"/>
    <w:tmpl w:val="0262A426"/>
    <w:lvl w:ilvl="0" w:tplc="BFFCD88A">
      <w:start w:val="1"/>
      <w:numFmt w:val="decimal"/>
      <w:pStyle w:val="TituloDiagnostico1"/>
      <w:lvlText w:val="%1."/>
      <w:lvlJc w:val="left"/>
      <w:pPr>
        <w:tabs>
          <w:tab w:val="num" w:pos="720"/>
        </w:tabs>
        <w:ind w:left="720" w:hanging="360"/>
      </w:pPr>
    </w:lvl>
    <w:lvl w:ilvl="1" w:tplc="4570586A">
      <w:numFmt w:val="none"/>
      <w:pStyle w:val="TituloDiagnostico2"/>
      <w:lvlText w:val=""/>
      <w:lvlJc w:val="left"/>
      <w:pPr>
        <w:tabs>
          <w:tab w:val="num" w:pos="360"/>
        </w:tabs>
      </w:pPr>
    </w:lvl>
    <w:lvl w:ilvl="2" w:tplc="5FDA9288">
      <w:numFmt w:val="none"/>
      <w:pStyle w:val="TituloDiagnostico3"/>
      <w:lvlText w:val=""/>
      <w:lvlJc w:val="left"/>
      <w:pPr>
        <w:tabs>
          <w:tab w:val="num" w:pos="360"/>
        </w:tabs>
      </w:pPr>
    </w:lvl>
    <w:lvl w:ilvl="3" w:tplc="1896AB3E">
      <w:numFmt w:val="none"/>
      <w:lvlText w:val=""/>
      <w:lvlJc w:val="left"/>
      <w:pPr>
        <w:tabs>
          <w:tab w:val="num" w:pos="360"/>
        </w:tabs>
      </w:pPr>
    </w:lvl>
    <w:lvl w:ilvl="4" w:tplc="EBCA520A">
      <w:numFmt w:val="none"/>
      <w:lvlText w:val=""/>
      <w:lvlJc w:val="left"/>
      <w:pPr>
        <w:tabs>
          <w:tab w:val="num" w:pos="360"/>
        </w:tabs>
      </w:pPr>
    </w:lvl>
    <w:lvl w:ilvl="5" w:tplc="A1E082E2">
      <w:numFmt w:val="none"/>
      <w:lvlText w:val=""/>
      <w:lvlJc w:val="left"/>
      <w:pPr>
        <w:tabs>
          <w:tab w:val="num" w:pos="360"/>
        </w:tabs>
      </w:pPr>
    </w:lvl>
    <w:lvl w:ilvl="6" w:tplc="7CF41A84">
      <w:numFmt w:val="none"/>
      <w:lvlText w:val=""/>
      <w:lvlJc w:val="left"/>
      <w:pPr>
        <w:tabs>
          <w:tab w:val="num" w:pos="360"/>
        </w:tabs>
      </w:pPr>
    </w:lvl>
    <w:lvl w:ilvl="7" w:tplc="8E26AB4E">
      <w:numFmt w:val="none"/>
      <w:lvlText w:val=""/>
      <w:lvlJc w:val="left"/>
      <w:pPr>
        <w:tabs>
          <w:tab w:val="num" w:pos="360"/>
        </w:tabs>
      </w:pPr>
    </w:lvl>
    <w:lvl w:ilvl="8" w:tplc="7CEC02E4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51236F95"/>
    <w:multiLevelType w:val="hybridMultilevel"/>
    <w:tmpl w:val="EF1474B0"/>
    <w:lvl w:ilvl="0" w:tplc="0416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502009F"/>
    <w:multiLevelType w:val="hybridMultilevel"/>
    <w:tmpl w:val="112AC17C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27B4828"/>
    <w:multiLevelType w:val="hybridMultilevel"/>
    <w:tmpl w:val="AF386C14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3E5140B"/>
    <w:multiLevelType w:val="singleLevel"/>
    <w:tmpl w:val="80A0EC52"/>
    <w:lvl w:ilvl="0">
      <w:start w:val="12"/>
      <w:numFmt w:val="decimal"/>
      <w:pStyle w:val="Ttulo5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14">
    <w:nsid w:val="673E7B1B"/>
    <w:multiLevelType w:val="hybridMultilevel"/>
    <w:tmpl w:val="650E4350"/>
    <w:lvl w:ilvl="0" w:tplc="B67EB1AE">
      <w:start w:val="1"/>
      <w:numFmt w:val="lowerLetter"/>
      <w:lvlText w:val="%1)"/>
      <w:lvlJc w:val="left"/>
      <w:pPr>
        <w:ind w:left="502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A79539B"/>
    <w:multiLevelType w:val="hybridMultilevel"/>
    <w:tmpl w:val="FD3461DC"/>
    <w:lvl w:ilvl="0" w:tplc="0409000F">
      <w:start w:val="1"/>
      <w:numFmt w:val="decimal"/>
      <w:lvlText w:val="%1."/>
      <w:lvlJc w:val="left"/>
      <w:pPr>
        <w:tabs>
          <w:tab w:val="num" w:pos="1145"/>
        </w:tabs>
        <w:ind w:left="1145" w:hanging="360"/>
      </w:p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13"/>
  </w:num>
  <w:num w:numId="2">
    <w:abstractNumId w:val="6"/>
  </w:num>
  <w:num w:numId="3">
    <w:abstractNumId w:val="0"/>
  </w:num>
  <w:num w:numId="4">
    <w:abstractNumId w:val="11"/>
  </w:num>
  <w:num w:numId="5">
    <w:abstractNumId w:val="1"/>
  </w:num>
  <w:num w:numId="6">
    <w:abstractNumId w:val="2"/>
  </w:num>
  <w:num w:numId="7">
    <w:abstractNumId w:val="9"/>
  </w:num>
  <w:num w:numId="8">
    <w:abstractNumId w:val="7"/>
  </w:num>
  <w:num w:numId="9">
    <w:abstractNumId w:val="15"/>
  </w:num>
  <w:num w:numId="10">
    <w:abstractNumId w:val="5"/>
  </w:num>
  <w:num w:numId="11">
    <w:abstractNumId w:val="14"/>
  </w:num>
  <w:num w:numId="12">
    <w:abstractNumId w:val="10"/>
  </w:num>
  <w:num w:numId="13">
    <w:abstractNumId w:val="4"/>
  </w:num>
  <w:num w:numId="14">
    <w:abstractNumId w:val="8"/>
  </w:num>
  <w:num w:numId="15">
    <w:abstractNumId w:val="1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BA5AE7"/>
    <w:rsid w:val="00003AEC"/>
    <w:rsid w:val="00005048"/>
    <w:rsid w:val="00023455"/>
    <w:rsid w:val="0003503D"/>
    <w:rsid w:val="00084D5B"/>
    <w:rsid w:val="00090E4C"/>
    <w:rsid w:val="000B26BC"/>
    <w:rsid w:val="000C0774"/>
    <w:rsid w:val="000C467E"/>
    <w:rsid w:val="000D1AB1"/>
    <w:rsid w:val="000F0857"/>
    <w:rsid w:val="001040CE"/>
    <w:rsid w:val="00120308"/>
    <w:rsid w:val="0013734B"/>
    <w:rsid w:val="0017086E"/>
    <w:rsid w:val="00173304"/>
    <w:rsid w:val="001804A5"/>
    <w:rsid w:val="00183226"/>
    <w:rsid w:val="001C763B"/>
    <w:rsid w:val="001D3141"/>
    <w:rsid w:val="001E65FE"/>
    <w:rsid w:val="001E6E47"/>
    <w:rsid w:val="00205779"/>
    <w:rsid w:val="00224B6E"/>
    <w:rsid w:val="00264903"/>
    <w:rsid w:val="00275261"/>
    <w:rsid w:val="002815C0"/>
    <w:rsid w:val="00287C7A"/>
    <w:rsid w:val="00290E4D"/>
    <w:rsid w:val="00292990"/>
    <w:rsid w:val="002A522F"/>
    <w:rsid w:val="002A5B8E"/>
    <w:rsid w:val="002A66AD"/>
    <w:rsid w:val="002B584C"/>
    <w:rsid w:val="002C4A7B"/>
    <w:rsid w:val="002F4927"/>
    <w:rsid w:val="002F4B37"/>
    <w:rsid w:val="00301CFA"/>
    <w:rsid w:val="00315D92"/>
    <w:rsid w:val="00356126"/>
    <w:rsid w:val="003620EC"/>
    <w:rsid w:val="00392A39"/>
    <w:rsid w:val="003967A8"/>
    <w:rsid w:val="003A7F7D"/>
    <w:rsid w:val="003C13BE"/>
    <w:rsid w:val="003E7415"/>
    <w:rsid w:val="004071F7"/>
    <w:rsid w:val="0041577D"/>
    <w:rsid w:val="00422F9C"/>
    <w:rsid w:val="00461659"/>
    <w:rsid w:val="00463A6B"/>
    <w:rsid w:val="0046459D"/>
    <w:rsid w:val="00476CE9"/>
    <w:rsid w:val="004C73C2"/>
    <w:rsid w:val="00520496"/>
    <w:rsid w:val="00534BAB"/>
    <w:rsid w:val="005747E7"/>
    <w:rsid w:val="00594A1C"/>
    <w:rsid w:val="005C75F2"/>
    <w:rsid w:val="005D1FA7"/>
    <w:rsid w:val="005E19BA"/>
    <w:rsid w:val="005F6E1E"/>
    <w:rsid w:val="006065AE"/>
    <w:rsid w:val="00610CA5"/>
    <w:rsid w:val="00614E9C"/>
    <w:rsid w:val="006573E1"/>
    <w:rsid w:val="00671377"/>
    <w:rsid w:val="00684DD1"/>
    <w:rsid w:val="006A4684"/>
    <w:rsid w:val="00714A17"/>
    <w:rsid w:val="00730D1E"/>
    <w:rsid w:val="00775750"/>
    <w:rsid w:val="00776D30"/>
    <w:rsid w:val="00796039"/>
    <w:rsid w:val="007E6897"/>
    <w:rsid w:val="00812BEA"/>
    <w:rsid w:val="00814ACA"/>
    <w:rsid w:val="008210E8"/>
    <w:rsid w:val="00821A3E"/>
    <w:rsid w:val="00842CB5"/>
    <w:rsid w:val="00847216"/>
    <w:rsid w:val="00866F5A"/>
    <w:rsid w:val="008A50EA"/>
    <w:rsid w:val="008D0CBC"/>
    <w:rsid w:val="008F3DBA"/>
    <w:rsid w:val="008F6FB0"/>
    <w:rsid w:val="00905A7F"/>
    <w:rsid w:val="00920DF9"/>
    <w:rsid w:val="0094199C"/>
    <w:rsid w:val="009514F4"/>
    <w:rsid w:val="00997849"/>
    <w:rsid w:val="009C08A7"/>
    <w:rsid w:val="009C1FF7"/>
    <w:rsid w:val="009D6888"/>
    <w:rsid w:val="009E5A89"/>
    <w:rsid w:val="00A006C8"/>
    <w:rsid w:val="00A02992"/>
    <w:rsid w:val="00A21ECA"/>
    <w:rsid w:val="00A434C6"/>
    <w:rsid w:val="00A517BA"/>
    <w:rsid w:val="00A65C2D"/>
    <w:rsid w:val="00A83E64"/>
    <w:rsid w:val="00A865C2"/>
    <w:rsid w:val="00AA5410"/>
    <w:rsid w:val="00AA6A6C"/>
    <w:rsid w:val="00AC0562"/>
    <w:rsid w:val="00AD57B2"/>
    <w:rsid w:val="00AE16E3"/>
    <w:rsid w:val="00B34CA4"/>
    <w:rsid w:val="00B51E97"/>
    <w:rsid w:val="00B53655"/>
    <w:rsid w:val="00B66F28"/>
    <w:rsid w:val="00B67CE4"/>
    <w:rsid w:val="00B74C3E"/>
    <w:rsid w:val="00B84750"/>
    <w:rsid w:val="00B94252"/>
    <w:rsid w:val="00BA5AE7"/>
    <w:rsid w:val="00BB0C9B"/>
    <w:rsid w:val="00BC296C"/>
    <w:rsid w:val="00BC6C59"/>
    <w:rsid w:val="00BE209A"/>
    <w:rsid w:val="00BE5C46"/>
    <w:rsid w:val="00BE754C"/>
    <w:rsid w:val="00BF27D9"/>
    <w:rsid w:val="00C2143D"/>
    <w:rsid w:val="00C2278D"/>
    <w:rsid w:val="00C532D5"/>
    <w:rsid w:val="00C82763"/>
    <w:rsid w:val="00CB7D4C"/>
    <w:rsid w:val="00CC6D8B"/>
    <w:rsid w:val="00CD4DFE"/>
    <w:rsid w:val="00CD50E2"/>
    <w:rsid w:val="00CE22CC"/>
    <w:rsid w:val="00CF7365"/>
    <w:rsid w:val="00D0620F"/>
    <w:rsid w:val="00D11D1B"/>
    <w:rsid w:val="00D12E83"/>
    <w:rsid w:val="00D26AC7"/>
    <w:rsid w:val="00D72F84"/>
    <w:rsid w:val="00D851B6"/>
    <w:rsid w:val="00D92F59"/>
    <w:rsid w:val="00DB5DB1"/>
    <w:rsid w:val="00DF0119"/>
    <w:rsid w:val="00DF25F4"/>
    <w:rsid w:val="00E2115F"/>
    <w:rsid w:val="00E33C6C"/>
    <w:rsid w:val="00E355EE"/>
    <w:rsid w:val="00E41B82"/>
    <w:rsid w:val="00E50C05"/>
    <w:rsid w:val="00E5785E"/>
    <w:rsid w:val="00E62C1C"/>
    <w:rsid w:val="00E9446D"/>
    <w:rsid w:val="00E94561"/>
    <w:rsid w:val="00EC1BE3"/>
    <w:rsid w:val="00EE4171"/>
    <w:rsid w:val="00EE6B1E"/>
    <w:rsid w:val="00EF3541"/>
    <w:rsid w:val="00EF76EA"/>
    <w:rsid w:val="00F02144"/>
    <w:rsid w:val="00F10E37"/>
    <w:rsid w:val="00F452CE"/>
    <w:rsid w:val="00F54C3F"/>
    <w:rsid w:val="00F644AA"/>
    <w:rsid w:val="00F71BF6"/>
    <w:rsid w:val="00F73C7C"/>
    <w:rsid w:val="00F85528"/>
    <w:rsid w:val="00FD3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List 2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03D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next w:val="Normal"/>
    <w:link w:val="Ttulo1Char"/>
    <w:qFormat/>
    <w:rsid w:val="00BA5AE7"/>
    <w:pPr>
      <w:keepNext/>
      <w:pBdr>
        <w:bottom w:val="single" w:sz="8" w:space="1" w:color="17365D"/>
      </w:pBdr>
      <w:spacing w:before="100" w:beforeAutospacing="1" w:after="100" w:afterAutospacing="1"/>
      <w:outlineLvl w:val="0"/>
    </w:pPr>
    <w:rPr>
      <w:rFonts w:ascii="Ecofont Vera Sans" w:eastAsia="Times New Roman" w:hAnsi="Ecofont Vera Sans"/>
      <w:b/>
      <w:bCs/>
      <w:caps/>
      <w:color w:val="17365D"/>
    </w:rPr>
  </w:style>
  <w:style w:type="paragraph" w:styleId="Ttulo2">
    <w:name w:val="heading 2"/>
    <w:next w:val="Normal"/>
    <w:link w:val="Ttulo2Char"/>
    <w:uiPriority w:val="9"/>
    <w:qFormat/>
    <w:rsid w:val="00BA5AE7"/>
    <w:pPr>
      <w:keepNext/>
      <w:widowControl w:val="0"/>
      <w:snapToGrid w:val="0"/>
      <w:spacing w:before="100" w:beforeAutospacing="1" w:after="100" w:afterAutospacing="1"/>
      <w:jc w:val="center"/>
      <w:outlineLvl w:val="1"/>
    </w:pPr>
    <w:rPr>
      <w:rFonts w:ascii="Ecofont Vera Sans" w:eastAsia="Times New Roman" w:hAnsi="Ecofont Vera Sans"/>
      <w:b/>
      <w:smallCaps/>
      <w:color w:val="17365D"/>
    </w:rPr>
  </w:style>
  <w:style w:type="paragraph" w:styleId="Ttulo3">
    <w:name w:val="heading 3"/>
    <w:next w:val="Normal"/>
    <w:link w:val="Ttulo3Char"/>
    <w:qFormat/>
    <w:rsid w:val="00BA5AE7"/>
    <w:pPr>
      <w:keepNext/>
      <w:widowControl w:val="0"/>
      <w:pBdr>
        <w:bottom w:val="single" w:sz="8" w:space="1" w:color="17365D"/>
      </w:pBdr>
      <w:snapToGrid w:val="0"/>
      <w:spacing w:before="100" w:beforeAutospacing="1" w:after="100" w:afterAutospacing="1"/>
      <w:outlineLvl w:val="2"/>
    </w:pPr>
    <w:rPr>
      <w:rFonts w:ascii="Ecofont Vera Sans" w:eastAsia="Times New Roman" w:hAnsi="Ecofont Vera Sans"/>
      <w:b/>
      <w:color w:val="17365D"/>
    </w:rPr>
  </w:style>
  <w:style w:type="paragraph" w:styleId="Ttulo4">
    <w:name w:val="heading 4"/>
    <w:basedOn w:val="Normal"/>
    <w:next w:val="Normal"/>
    <w:link w:val="Ttulo4Char"/>
    <w:qFormat/>
    <w:rsid w:val="00BA5AE7"/>
    <w:pPr>
      <w:keepNext/>
      <w:widowControl w:val="0"/>
      <w:spacing w:before="100" w:beforeAutospacing="1" w:after="100" w:afterAutospacing="1" w:line="240" w:lineRule="auto"/>
      <w:jc w:val="center"/>
      <w:outlineLvl w:val="3"/>
    </w:pPr>
    <w:rPr>
      <w:rFonts w:ascii="Times New Roman" w:eastAsia="Times New Roman" w:hAnsi="Times New Roman"/>
      <w:b/>
      <w:bCs/>
      <w:sz w:val="20"/>
      <w:szCs w:val="24"/>
      <w:lang w:eastAsia="pt-BR"/>
    </w:rPr>
  </w:style>
  <w:style w:type="paragraph" w:styleId="Ttulo5">
    <w:name w:val="heading 5"/>
    <w:basedOn w:val="Normal"/>
    <w:next w:val="Normal"/>
    <w:link w:val="Ttulo5Char"/>
    <w:qFormat/>
    <w:rsid w:val="00BA5AE7"/>
    <w:pPr>
      <w:keepNext/>
      <w:widowControl w:val="0"/>
      <w:numPr>
        <w:numId w:val="1"/>
      </w:numPr>
      <w:tabs>
        <w:tab w:val="clear" w:pos="360"/>
        <w:tab w:val="left" w:pos="0"/>
        <w:tab w:val="left" w:pos="709"/>
        <w:tab w:val="num" w:pos="1080"/>
        <w:tab w:val="left" w:pos="2552"/>
        <w:tab w:val="left" w:pos="3402"/>
        <w:tab w:val="left" w:pos="4254"/>
        <w:tab w:val="left" w:pos="5105"/>
        <w:tab w:val="left" w:pos="5956"/>
        <w:tab w:val="left" w:pos="6806"/>
        <w:tab w:val="left" w:pos="7656"/>
        <w:tab w:val="left" w:pos="8508"/>
        <w:tab w:val="left" w:pos="9359"/>
        <w:tab w:val="left" w:pos="10210"/>
        <w:tab w:val="left" w:pos="11060"/>
        <w:tab w:val="left" w:pos="11910"/>
        <w:tab w:val="left" w:pos="12762"/>
        <w:tab w:val="left" w:pos="13613"/>
      </w:tabs>
      <w:suppressAutoHyphens/>
      <w:spacing w:before="100" w:beforeAutospacing="1" w:after="100" w:afterAutospacing="1" w:line="240" w:lineRule="auto"/>
      <w:ind w:left="1080" w:hanging="1080"/>
      <w:jc w:val="both"/>
      <w:outlineLvl w:val="4"/>
    </w:pPr>
    <w:rPr>
      <w:rFonts w:ascii="Cambria" w:eastAsia="Times New Roman" w:hAnsi="Cambria"/>
      <w:b/>
      <w:spacing w:val="-3"/>
      <w:sz w:val="20"/>
      <w:szCs w:val="20"/>
    </w:rPr>
  </w:style>
  <w:style w:type="paragraph" w:styleId="Ttulo6">
    <w:name w:val="heading 6"/>
    <w:basedOn w:val="Normal"/>
    <w:next w:val="Normal"/>
    <w:link w:val="Ttulo6Char"/>
    <w:qFormat/>
    <w:rsid w:val="00BA5AE7"/>
    <w:pPr>
      <w:keepNext/>
      <w:widowControl w:val="0"/>
      <w:tabs>
        <w:tab w:val="left" w:pos="1080"/>
      </w:tabs>
      <w:spacing w:before="100" w:beforeAutospacing="1" w:after="100" w:afterAutospacing="1" w:line="240" w:lineRule="auto"/>
      <w:jc w:val="center"/>
      <w:outlineLvl w:val="5"/>
    </w:pPr>
    <w:rPr>
      <w:rFonts w:ascii="Ecofont Vera Sans" w:eastAsia="Times New Roman" w:hAnsi="Ecofont Vera Sans"/>
      <w:sz w:val="20"/>
      <w:szCs w:val="24"/>
      <w:lang w:eastAsia="pt-BR"/>
    </w:rPr>
  </w:style>
  <w:style w:type="paragraph" w:styleId="Ttulo7">
    <w:name w:val="heading 7"/>
    <w:basedOn w:val="Normal"/>
    <w:next w:val="Normal"/>
    <w:link w:val="Ttulo7Char"/>
    <w:qFormat/>
    <w:rsid w:val="00BA5AE7"/>
    <w:pPr>
      <w:keepNext/>
      <w:widowControl w:val="0"/>
      <w:spacing w:before="100" w:beforeAutospacing="1" w:after="100" w:afterAutospacing="1" w:line="240" w:lineRule="auto"/>
      <w:jc w:val="both"/>
      <w:outlineLvl w:val="6"/>
    </w:pPr>
    <w:rPr>
      <w:rFonts w:ascii="Ecofont Vera Sans" w:eastAsia="Times New Roman" w:hAnsi="Ecofont Vera Sans"/>
      <w:b/>
      <w:bCs/>
      <w:sz w:val="20"/>
      <w:szCs w:val="20"/>
      <w:lang w:eastAsia="pt-BR"/>
    </w:rPr>
  </w:style>
  <w:style w:type="paragraph" w:styleId="Ttulo8">
    <w:name w:val="heading 8"/>
    <w:basedOn w:val="Normal"/>
    <w:next w:val="Normal"/>
    <w:link w:val="Ttulo8Char"/>
    <w:qFormat/>
    <w:rsid w:val="00BA5AE7"/>
    <w:pPr>
      <w:keepNext/>
      <w:widowControl w:val="0"/>
      <w:snapToGrid w:val="0"/>
      <w:spacing w:before="100" w:beforeAutospacing="1" w:after="100" w:afterAutospacing="1" w:line="240" w:lineRule="auto"/>
      <w:jc w:val="center"/>
      <w:outlineLvl w:val="7"/>
    </w:pPr>
    <w:rPr>
      <w:rFonts w:ascii="Ecofont Vera Sans" w:eastAsia="Times New Roman" w:hAnsi="Ecofont Vera Sans"/>
      <w:b/>
      <w:bCs/>
      <w:sz w:val="24"/>
      <w:szCs w:val="20"/>
      <w:u w:val="single"/>
      <w:lang w:eastAsia="pt-BR"/>
    </w:rPr>
  </w:style>
  <w:style w:type="paragraph" w:styleId="Ttulo9">
    <w:name w:val="heading 9"/>
    <w:basedOn w:val="Normal"/>
    <w:next w:val="Normal"/>
    <w:link w:val="Ttulo9Char"/>
    <w:qFormat/>
    <w:rsid w:val="00BA5AE7"/>
    <w:pPr>
      <w:keepNext/>
      <w:widowControl w:val="0"/>
      <w:tabs>
        <w:tab w:val="left" w:pos="1620"/>
      </w:tabs>
      <w:spacing w:before="100" w:beforeAutospacing="1" w:after="100" w:afterAutospacing="1" w:line="240" w:lineRule="auto"/>
      <w:jc w:val="center"/>
      <w:outlineLvl w:val="8"/>
    </w:pPr>
    <w:rPr>
      <w:rFonts w:ascii="Ecofont Vera Sans" w:eastAsia="Times New Roman" w:hAnsi="Ecofont Vera Sans"/>
      <w:sz w:val="28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BA5AE7"/>
    <w:rPr>
      <w:rFonts w:ascii="Ecofont Vera Sans" w:eastAsia="Times New Roman" w:hAnsi="Ecofont Vera Sans"/>
      <w:b/>
      <w:bCs/>
      <w:caps/>
      <w:color w:val="17365D"/>
      <w:lang w:eastAsia="pt-BR" w:bidi="ar-SA"/>
    </w:rPr>
  </w:style>
  <w:style w:type="character" w:customStyle="1" w:styleId="Ttulo2Char">
    <w:name w:val="Título 2 Char"/>
    <w:link w:val="Ttulo2"/>
    <w:uiPriority w:val="9"/>
    <w:rsid w:val="00BA5AE7"/>
    <w:rPr>
      <w:rFonts w:ascii="Ecofont Vera Sans" w:eastAsia="Times New Roman" w:hAnsi="Ecofont Vera Sans"/>
      <w:b/>
      <w:smallCaps/>
      <w:color w:val="17365D"/>
      <w:lang w:eastAsia="pt-BR" w:bidi="ar-SA"/>
    </w:rPr>
  </w:style>
  <w:style w:type="character" w:customStyle="1" w:styleId="Ttulo3Char">
    <w:name w:val="Título 3 Char"/>
    <w:link w:val="Ttulo3"/>
    <w:rsid w:val="00BA5AE7"/>
    <w:rPr>
      <w:rFonts w:ascii="Ecofont Vera Sans" w:eastAsia="Times New Roman" w:hAnsi="Ecofont Vera Sans"/>
      <w:b/>
      <w:color w:val="17365D"/>
      <w:lang w:eastAsia="pt-BR" w:bidi="ar-SA"/>
    </w:rPr>
  </w:style>
  <w:style w:type="character" w:customStyle="1" w:styleId="Ttulo4Char">
    <w:name w:val="Título 4 Char"/>
    <w:link w:val="Ttulo4"/>
    <w:rsid w:val="00BA5AE7"/>
    <w:rPr>
      <w:rFonts w:ascii="Times New Roman" w:eastAsia="Times New Roman" w:hAnsi="Times New Roman" w:cs="Times New Roman"/>
      <w:b/>
      <w:bCs/>
      <w:sz w:val="20"/>
      <w:szCs w:val="24"/>
      <w:lang w:eastAsia="pt-BR"/>
    </w:rPr>
  </w:style>
  <w:style w:type="character" w:customStyle="1" w:styleId="Ttulo5Char">
    <w:name w:val="Título 5 Char"/>
    <w:link w:val="Ttulo5"/>
    <w:rsid w:val="00BA5AE7"/>
    <w:rPr>
      <w:rFonts w:ascii="Cambria" w:eastAsia="Times New Roman" w:hAnsi="Cambria" w:cs="Times New Roman"/>
      <w:b/>
      <w:spacing w:val="-3"/>
      <w:sz w:val="20"/>
      <w:szCs w:val="20"/>
    </w:rPr>
  </w:style>
  <w:style w:type="character" w:customStyle="1" w:styleId="Ttulo6Char">
    <w:name w:val="Título 6 Char"/>
    <w:link w:val="Ttulo6"/>
    <w:rsid w:val="00BA5AE7"/>
    <w:rPr>
      <w:rFonts w:ascii="Ecofont Vera Sans" w:eastAsia="Times New Roman" w:hAnsi="Ecofont Vera Sans" w:cs="Times New Roman"/>
      <w:sz w:val="20"/>
      <w:szCs w:val="24"/>
      <w:lang w:eastAsia="pt-BR"/>
    </w:rPr>
  </w:style>
  <w:style w:type="character" w:customStyle="1" w:styleId="Ttulo7Char">
    <w:name w:val="Título 7 Char"/>
    <w:link w:val="Ttulo7"/>
    <w:rsid w:val="00BA5AE7"/>
    <w:rPr>
      <w:rFonts w:ascii="Ecofont Vera Sans" w:eastAsia="Times New Roman" w:hAnsi="Ecofont Vera Sans" w:cs="Times New Roman"/>
      <w:b/>
      <w:bCs/>
      <w:sz w:val="20"/>
      <w:szCs w:val="20"/>
      <w:lang w:eastAsia="pt-BR"/>
    </w:rPr>
  </w:style>
  <w:style w:type="character" w:customStyle="1" w:styleId="Ttulo8Char">
    <w:name w:val="Título 8 Char"/>
    <w:link w:val="Ttulo8"/>
    <w:rsid w:val="00BA5AE7"/>
    <w:rPr>
      <w:rFonts w:ascii="Ecofont Vera Sans" w:eastAsia="Times New Roman" w:hAnsi="Ecofont Vera Sans" w:cs="Times New Roman"/>
      <w:b/>
      <w:bCs/>
      <w:sz w:val="24"/>
      <w:szCs w:val="20"/>
      <w:u w:val="single"/>
      <w:lang w:eastAsia="pt-BR"/>
    </w:rPr>
  </w:style>
  <w:style w:type="character" w:customStyle="1" w:styleId="Ttulo9Char">
    <w:name w:val="Título 9 Char"/>
    <w:link w:val="Ttulo9"/>
    <w:rsid w:val="00BA5AE7"/>
    <w:rPr>
      <w:rFonts w:ascii="Ecofont Vera Sans" w:eastAsia="Times New Roman" w:hAnsi="Ecofont Vera Sans" w:cs="Times New Roman"/>
      <w:sz w:val="28"/>
      <w:szCs w:val="24"/>
      <w:lang w:eastAsia="ar-SA"/>
    </w:rPr>
  </w:style>
  <w:style w:type="numbering" w:customStyle="1" w:styleId="Semlista1">
    <w:name w:val="Sem lista1"/>
    <w:next w:val="Semlista"/>
    <w:uiPriority w:val="99"/>
    <w:semiHidden/>
    <w:unhideWhenUsed/>
    <w:rsid w:val="00BA5AE7"/>
  </w:style>
  <w:style w:type="character" w:styleId="Hyperlink">
    <w:name w:val="Hyperlink"/>
    <w:uiPriority w:val="99"/>
    <w:unhideWhenUsed/>
    <w:rsid w:val="00BA5AE7"/>
    <w:rPr>
      <w:rFonts w:ascii="Ecofont Vera Sans" w:hAnsi="Ecofont Vera Sans"/>
      <w:b w:val="0"/>
      <w:i w:val="0"/>
      <w:color w:val="0000FF"/>
      <w:sz w:val="20"/>
      <w:u w:val="single"/>
    </w:rPr>
  </w:style>
  <w:style w:type="paragraph" w:styleId="Pr-formataoHTML">
    <w:name w:val="HTML Preformatted"/>
    <w:basedOn w:val="Normal"/>
    <w:link w:val="Pr-formataoHTMLChar"/>
    <w:unhideWhenUsed/>
    <w:rsid w:val="00BA5AE7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00" w:beforeAutospacing="1" w:after="100" w:afterAutospacing="1" w:line="240" w:lineRule="auto"/>
      <w:jc w:val="both"/>
    </w:pPr>
    <w:rPr>
      <w:rFonts w:ascii="Arial Unicode MS" w:eastAsia="Arial Unicode MS" w:hAnsi="Arial Unicode MS"/>
      <w:color w:val="000000"/>
      <w:sz w:val="20"/>
      <w:szCs w:val="20"/>
      <w:lang w:eastAsia="pt-BR"/>
    </w:rPr>
  </w:style>
  <w:style w:type="character" w:customStyle="1" w:styleId="Pr-formataoHTMLChar">
    <w:name w:val="Pré-formatação HTML Char"/>
    <w:link w:val="Pr-formataoHTML"/>
    <w:rsid w:val="00BA5AE7"/>
    <w:rPr>
      <w:rFonts w:ascii="Arial Unicode MS" w:eastAsia="Arial Unicode MS" w:hAnsi="Arial Unicode MS" w:cs="Times New Roman"/>
      <w:color w:val="000000"/>
      <w:sz w:val="20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BA5AE7"/>
    <w:pPr>
      <w:widowControl w:val="0"/>
      <w:spacing w:before="100" w:beforeAutospacing="1" w:after="100" w:afterAutospacing="1" w:line="240" w:lineRule="auto"/>
      <w:jc w:val="both"/>
    </w:pPr>
    <w:rPr>
      <w:rFonts w:ascii="Ecofont Vera Sans" w:eastAsia="Times New Roman" w:hAnsi="Ecofont Vera Sans"/>
      <w:sz w:val="20"/>
      <w:szCs w:val="24"/>
      <w:lang w:eastAsia="pt-BR"/>
    </w:rPr>
  </w:style>
  <w:style w:type="paragraph" w:styleId="Cabealho">
    <w:name w:val="header"/>
    <w:aliases w:val="Cabeçalho superior,Heading 1a"/>
    <w:basedOn w:val="Normal"/>
    <w:link w:val="CabealhoChar"/>
    <w:unhideWhenUsed/>
    <w:rsid w:val="00BA5AE7"/>
    <w:pPr>
      <w:widowControl w:val="0"/>
      <w:tabs>
        <w:tab w:val="center" w:pos="4252"/>
        <w:tab w:val="right" w:pos="8504"/>
      </w:tabs>
      <w:spacing w:before="100" w:beforeAutospacing="1" w:after="100" w:afterAutospacing="1" w:line="240" w:lineRule="auto"/>
      <w:jc w:val="both"/>
    </w:pPr>
    <w:rPr>
      <w:rFonts w:ascii="Ecofont Vera Sans" w:eastAsia="Times New Roman" w:hAnsi="Ecofont Vera Sans"/>
      <w:sz w:val="24"/>
      <w:szCs w:val="24"/>
      <w:lang w:eastAsia="pt-BR"/>
    </w:rPr>
  </w:style>
  <w:style w:type="character" w:customStyle="1" w:styleId="CabealhoChar">
    <w:name w:val="Cabeçalho Char"/>
    <w:aliases w:val="Cabeçalho superior Char,Heading 1a Char"/>
    <w:link w:val="Cabealho"/>
    <w:rsid w:val="00BA5AE7"/>
    <w:rPr>
      <w:rFonts w:ascii="Ecofont Vera Sans" w:eastAsia="Times New Roman" w:hAnsi="Ecofont Vera Sans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nhideWhenUsed/>
    <w:rsid w:val="00BA5AE7"/>
    <w:pPr>
      <w:widowControl w:val="0"/>
      <w:tabs>
        <w:tab w:val="center" w:pos="4252"/>
        <w:tab w:val="right" w:pos="8504"/>
      </w:tabs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character" w:customStyle="1" w:styleId="RodapChar">
    <w:name w:val="Rodapé Char"/>
    <w:link w:val="Rodap"/>
    <w:rsid w:val="00BA5AE7"/>
    <w:rPr>
      <w:rFonts w:ascii="Times New Roman" w:eastAsia="Times New Roman" w:hAnsi="Times New Roman" w:cs="Times New Roman"/>
      <w:sz w:val="20"/>
      <w:szCs w:val="24"/>
    </w:rPr>
  </w:style>
  <w:style w:type="paragraph" w:styleId="Ttulo">
    <w:name w:val="Title"/>
    <w:basedOn w:val="Normal"/>
    <w:link w:val="TtuloChar"/>
    <w:qFormat/>
    <w:rsid w:val="00BA5AE7"/>
    <w:pPr>
      <w:widowControl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4"/>
      <w:lang w:eastAsia="pt-BR"/>
    </w:rPr>
  </w:style>
  <w:style w:type="character" w:customStyle="1" w:styleId="TtuloChar">
    <w:name w:val="Título Char"/>
    <w:link w:val="Ttulo"/>
    <w:rsid w:val="00BA5AE7"/>
    <w:rPr>
      <w:rFonts w:ascii="Times New Roman" w:eastAsia="Times New Roman" w:hAnsi="Times New Roman" w:cs="Times New Roman"/>
      <w:b/>
      <w:bCs/>
      <w:sz w:val="20"/>
      <w:szCs w:val="24"/>
      <w:lang w:eastAsia="pt-BR"/>
    </w:rPr>
  </w:style>
  <w:style w:type="character" w:customStyle="1" w:styleId="CorpodetextoChar">
    <w:name w:val="Corpo de texto Char"/>
    <w:aliases w:val="body text Char,bt Char1,body tesx Char1,contents Char1,Texto independiente Char1,bt1 Char1,body text1 Char1,body tesx1 Char1,bt2 Char1,body text2 Char1,body tesx2 Char1,bt3 Char1,body text3 Char1,body tesx3 Char1,bt4 Char1,bt5 Char"/>
    <w:locked/>
    <w:rsid w:val="00BA5AE7"/>
    <w:rPr>
      <w:rFonts w:ascii="Times New Roman" w:eastAsia="Times New Roman" w:hAnsi="Times New Roman" w:cs="Times New Roman"/>
      <w:sz w:val="28"/>
      <w:szCs w:val="28"/>
    </w:rPr>
  </w:style>
  <w:style w:type="paragraph" w:styleId="Corpodetexto">
    <w:name w:val="Body Text"/>
    <w:aliases w:val="body text,bt,body tesx,contents,Texto independiente,bt1,body text1,body tesx1,bt2,body text2,body tesx2,bt3,body text3,body tesx3,bt4,body text4,body tesx4,contents1,Texto independiente1,bt5,body text5,body tesx5,bt6,body text6,body tesx6"/>
    <w:basedOn w:val="Normal"/>
    <w:link w:val="CorpodetextoChar1"/>
    <w:unhideWhenUsed/>
    <w:rsid w:val="00BA5AE7"/>
    <w:pPr>
      <w:widowControl w:val="0"/>
      <w:tabs>
        <w:tab w:val="left" w:pos="729"/>
      </w:tabs>
      <w:autoSpaceDE w:val="0"/>
      <w:autoSpaceDN w:val="0"/>
      <w:adjustRightInd w:val="0"/>
      <w:spacing w:before="163" w:beforeAutospacing="1" w:after="100" w:afterAutospacing="1" w:line="283" w:lineRule="atLeast"/>
      <w:jc w:val="both"/>
    </w:pPr>
    <w:rPr>
      <w:rFonts w:ascii="Times New Roman" w:eastAsia="Times New Roman" w:hAnsi="Times New Roman"/>
      <w:sz w:val="28"/>
      <w:szCs w:val="28"/>
      <w:lang w:eastAsia="pt-BR"/>
    </w:rPr>
  </w:style>
  <w:style w:type="character" w:customStyle="1" w:styleId="CorpodetextoChar1">
    <w:name w:val="Corpo de texto Char1"/>
    <w:aliases w:val="body text Char1,bt Char,body tesx Char,contents Char,Texto independiente Char,bt1 Char,body text1 Char,body tesx1 Char,bt2 Char,body text2 Char,body tesx2 Char,bt3 Char,body text3 Char,body tesx3 Char,bt4 Char,body text4 Char"/>
    <w:link w:val="Corpodetexto"/>
    <w:rsid w:val="00BA5AE7"/>
    <w:rPr>
      <w:rFonts w:ascii="Times New Roman" w:eastAsia="Times New Roman" w:hAnsi="Times New Roman" w:cs="Times New Roman"/>
      <w:sz w:val="28"/>
      <w:szCs w:val="28"/>
      <w:lang w:eastAsia="pt-BR"/>
    </w:rPr>
  </w:style>
  <w:style w:type="paragraph" w:styleId="Recuodecorpodetexto">
    <w:name w:val="Body Text Indent"/>
    <w:basedOn w:val="Normal"/>
    <w:link w:val="RecuodecorpodetextoChar"/>
    <w:unhideWhenUsed/>
    <w:rsid w:val="00BA5AE7"/>
    <w:pPr>
      <w:widowControl w:val="0"/>
      <w:spacing w:before="100" w:beforeAutospacing="1" w:after="120" w:afterAutospacing="1" w:line="240" w:lineRule="auto"/>
      <w:ind w:left="283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RecuodecorpodetextoChar">
    <w:name w:val="Recuo de corpo de texto Char"/>
    <w:link w:val="Recuodecorpodetexto"/>
    <w:rsid w:val="00BA5AE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ubttulo">
    <w:name w:val="Subtitle"/>
    <w:basedOn w:val="Normal"/>
    <w:link w:val="SubttuloChar"/>
    <w:qFormat/>
    <w:rsid w:val="00BA5AE7"/>
    <w:pPr>
      <w:widowControl w:val="0"/>
      <w:spacing w:before="100" w:beforeAutospacing="1" w:after="100" w:afterAutospacing="1" w:line="240" w:lineRule="auto"/>
      <w:jc w:val="center"/>
    </w:pPr>
    <w:rPr>
      <w:rFonts w:ascii="Ecofont Vera Sans" w:eastAsia="Times New Roman" w:hAnsi="Ecofont Vera Sans"/>
      <w:b/>
      <w:bCs/>
      <w:sz w:val="20"/>
      <w:szCs w:val="24"/>
      <w:lang w:eastAsia="pt-BR"/>
    </w:rPr>
  </w:style>
  <w:style w:type="character" w:customStyle="1" w:styleId="SubttuloChar">
    <w:name w:val="Subtítulo Char"/>
    <w:link w:val="Subttulo"/>
    <w:rsid w:val="00BA5AE7"/>
    <w:rPr>
      <w:rFonts w:ascii="Ecofont Vera Sans" w:eastAsia="Times New Roman" w:hAnsi="Ecofont Vera Sans" w:cs="Times New Roman"/>
      <w:b/>
      <w:bCs/>
      <w:sz w:val="20"/>
      <w:szCs w:val="24"/>
      <w:lang w:eastAsia="pt-BR"/>
    </w:rPr>
  </w:style>
  <w:style w:type="paragraph" w:styleId="Corpodetexto2">
    <w:name w:val="Body Text 2"/>
    <w:basedOn w:val="Normal"/>
    <w:link w:val="Corpodetexto2Char"/>
    <w:unhideWhenUsed/>
    <w:rsid w:val="00BA5AE7"/>
    <w:pPr>
      <w:widowControl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4"/>
      <w:lang w:eastAsia="pt-BR"/>
    </w:rPr>
  </w:style>
  <w:style w:type="character" w:customStyle="1" w:styleId="Corpodetexto2Char">
    <w:name w:val="Corpo de texto 2 Char"/>
    <w:link w:val="Corpodetexto2"/>
    <w:rsid w:val="00BA5AE7"/>
    <w:rPr>
      <w:rFonts w:ascii="Times New Roman" w:eastAsia="Times New Roman" w:hAnsi="Times New Roman" w:cs="Times New Roman"/>
      <w:sz w:val="20"/>
      <w:szCs w:val="24"/>
      <w:lang w:eastAsia="pt-BR"/>
    </w:rPr>
  </w:style>
  <w:style w:type="paragraph" w:styleId="Corpodetexto3">
    <w:name w:val="Body Text 3"/>
    <w:basedOn w:val="Normal"/>
    <w:link w:val="Corpodetexto3Char"/>
    <w:unhideWhenUsed/>
    <w:rsid w:val="00BA5AE7"/>
    <w:pPr>
      <w:widowControl w:val="0"/>
      <w:snapToGrid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Corpodetexto3Char">
    <w:name w:val="Corpo de texto 3 Char"/>
    <w:link w:val="Corpodetexto3"/>
    <w:rsid w:val="00BA5AE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unhideWhenUsed/>
    <w:rsid w:val="00BA5AE7"/>
    <w:pPr>
      <w:widowControl w:val="0"/>
      <w:suppressAutoHyphens/>
      <w:autoSpaceDE w:val="0"/>
      <w:spacing w:before="100" w:beforeAutospacing="1" w:after="100" w:afterAutospacing="1" w:line="278" w:lineRule="atLeast"/>
      <w:ind w:left="540"/>
      <w:jc w:val="both"/>
    </w:pPr>
    <w:rPr>
      <w:rFonts w:ascii="Ecofont Vera Sans" w:eastAsia="Times New Roman" w:hAnsi="Ecofont Vera Sans"/>
      <w:sz w:val="24"/>
      <w:szCs w:val="24"/>
      <w:lang w:eastAsia="ar-SA"/>
    </w:rPr>
  </w:style>
  <w:style w:type="character" w:customStyle="1" w:styleId="Recuodecorpodetexto2Char">
    <w:name w:val="Recuo de corpo de texto 2 Char"/>
    <w:link w:val="Recuodecorpodetexto2"/>
    <w:rsid w:val="00BA5AE7"/>
    <w:rPr>
      <w:rFonts w:ascii="Ecofont Vera Sans" w:eastAsia="Times New Roman" w:hAnsi="Ecofont Vera Sans" w:cs="Times New Roman"/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unhideWhenUsed/>
    <w:rsid w:val="00BA5AE7"/>
    <w:pPr>
      <w:widowControl w:val="0"/>
      <w:spacing w:before="100" w:beforeAutospacing="1" w:after="100" w:afterAutospacing="1" w:line="240" w:lineRule="auto"/>
      <w:ind w:left="1425" w:hanging="750"/>
      <w:jc w:val="both"/>
    </w:pPr>
    <w:rPr>
      <w:rFonts w:ascii="Times New Roman" w:eastAsia="Times New Roman" w:hAnsi="Times New Roman"/>
      <w:sz w:val="24"/>
      <w:szCs w:val="20"/>
      <w:lang w:eastAsia="pt-BR"/>
    </w:rPr>
  </w:style>
  <w:style w:type="character" w:customStyle="1" w:styleId="Recuodecorpodetexto3Char">
    <w:name w:val="Recuo de corpo de texto 3 Char"/>
    <w:link w:val="Recuodecorpodetexto3"/>
    <w:rsid w:val="00BA5AE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BA5AE7"/>
    <w:pPr>
      <w:widowControl w:val="0"/>
      <w:spacing w:before="100" w:beforeAutospacing="1" w:after="100" w:afterAutospacing="1" w:line="240" w:lineRule="auto"/>
      <w:ind w:left="708"/>
      <w:jc w:val="both"/>
    </w:pPr>
    <w:rPr>
      <w:rFonts w:ascii="Ecofont Vera Sans" w:eastAsia="Times New Roman" w:hAnsi="Ecofont Vera Sans"/>
      <w:sz w:val="20"/>
      <w:szCs w:val="24"/>
      <w:lang w:eastAsia="pt-BR"/>
    </w:rPr>
  </w:style>
  <w:style w:type="paragraph" w:customStyle="1" w:styleId="WW-Padro">
    <w:name w:val="WW-Padrão"/>
    <w:rsid w:val="00BA5AE7"/>
    <w:pPr>
      <w:widowControl w:val="0"/>
      <w:suppressAutoHyphens/>
      <w:autoSpaceDE w:val="0"/>
      <w:spacing w:line="360" w:lineRule="atLeast"/>
      <w:jc w:val="both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Corpodetexto21">
    <w:name w:val="Corpo de texto 21"/>
    <w:basedOn w:val="Normal"/>
    <w:rsid w:val="00BA5AE7"/>
    <w:pPr>
      <w:widowControl w:val="0"/>
      <w:suppressAutoHyphens/>
      <w:spacing w:before="120" w:beforeAutospacing="1" w:after="100" w:afterAutospacing="1" w:line="240" w:lineRule="auto"/>
      <w:jc w:val="both"/>
    </w:pPr>
    <w:rPr>
      <w:rFonts w:ascii="Ecofont Vera Sans" w:eastAsia="Times New Roman" w:hAnsi="Ecofont Vera Sans" w:cs="Arial"/>
      <w:sz w:val="20"/>
      <w:szCs w:val="24"/>
      <w:lang w:eastAsia="ar-SA"/>
    </w:rPr>
  </w:style>
  <w:style w:type="paragraph" w:customStyle="1" w:styleId="Default">
    <w:name w:val="Default"/>
    <w:rsid w:val="00BA5AE7"/>
    <w:pPr>
      <w:widowControl w:val="0"/>
      <w:autoSpaceDE w:val="0"/>
      <w:autoSpaceDN w:val="0"/>
      <w:adjustRightInd w:val="0"/>
    </w:pPr>
    <w:rPr>
      <w:rFonts w:ascii="ALIOMO+Arial,Bold" w:eastAsia="Times New Roman" w:hAnsi="ALIOMO+Arial,Bold"/>
      <w:color w:val="000000"/>
      <w:sz w:val="24"/>
      <w:szCs w:val="24"/>
    </w:rPr>
  </w:style>
  <w:style w:type="paragraph" w:customStyle="1" w:styleId="corpo">
    <w:name w:val="corpo"/>
    <w:basedOn w:val="Normal"/>
    <w:rsid w:val="00BA5AE7"/>
    <w:pPr>
      <w:widowControl w:val="0"/>
      <w:spacing w:before="100" w:beforeAutospacing="1" w:after="100" w:afterAutospacing="1" w:line="240" w:lineRule="auto"/>
      <w:jc w:val="both"/>
    </w:pPr>
    <w:rPr>
      <w:rFonts w:ascii="Ecofont Vera Sans" w:eastAsia="Times New Roman" w:hAnsi="Ecofont Vera Sans"/>
      <w:sz w:val="20"/>
      <w:szCs w:val="24"/>
      <w:lang w:eastAsia="pt-BR"/>
    </w:rPr>
  </w:style>
  <w:style w:type="paragraph" w:customStyle="1" w:styleId="western">
    <w:name w:val="western"/>
    <w:basedOn w:val="Normal"/>
    <w:rsid w:val="00BA5AE7"/>
    <w:pPr>
      <w:widowControl w:val="0"/>
      <w:suppressAutoHyphens/>
      <w:spacing w:before="280" w:beforeAutospacing="1" w:after="119" w:afterAutospacing="1" w:line="240" w:lineRule="auto"/>
      <w:jc w:val="both"/>
    </w:pPr>
    <w:rPr>
      <w:rFonts w:ascii="Ecofont Vera Sans" w:eastAsia="Times New Roman" w:hAnsi="Ecofont Vera Sans"/>
      <w:sz w:val="20"/>
      <w:szCs w:val="24"/>
      <w:lang w:eastAsia="ar-SA"/>
    </w:rPr>
  </w:style>
  <w:style w:type="paragraph" w:customStyle="1" w:styleId="Recuodecorpodetexto22">
    <w:name w:val="Recuo de corpo de texto 22"/>
    <w:basedOn w:val="Normal"/>
    <w:rsid w:val="00BA5AE7"/>
    <w:pPr>
      <w:widowControl w:val="0"/>
      <w:suppressAutoHyphens/>
      <w:spacing w:before="100" w:beforeAutospacing="1" w:after="100" w:afterAutospacing="1" w:line="240" w:lineRule="auto"/>
      <w:ind w:firstLine="708"/>
      <w:jc w:val="both"/>
    </w:pPr>
    <w:rPr>
      <w:rFonts w:ascii="Ecofont Vera Sans" w:eastAsia="Times New Roman" w:hAnsi="Ecofont Vera Sans" w:cs="Arial"/>
      <w:sz w:val="20"/>
      <w:szCs w:val="20"/>
      <w:lang w:eastAsia="ar-SA"/>
    </w:rPr>
  </w:style>
  <w:style w:type="paragraph" w:customStyle="1" w:styleId="Recuodecorpodetexto23">
    <w:name w:val="Recuo de corpo de texto 23"/>
    <w:basedOn w:val="Normal"/>
    <w:rsid w:val="00BA5AE7"/>
    <w:pPr>
      <w:widowControl w:val="0"/>
      <w:suppressAutoHyphens/>
      <w:spacing w:before="100" w:beforeAutospacing="1" w:after="100" w:afterAutospacing="1" w:line="240" w:lineRule="auto"/>
      <w:ind w:firstLine="708"/>
      <w:jc w:val="both"/>
    </w:pPr>
    <w:rPr>
      <w:rFonts w:ascii="Ecofont Vera Sans" w:eastAsia="Times New Roman" w:hAnsi="Ecofont Vera Sans" w:cs="Arial"/>
      <w:sz w:val="20"/>
      <w:szCs w:val="20"/>
      <w:lang w:eastAsia="ar-SA"/>
    </w:rPr>
  </w:style>
  <w:style w:type="character" w:customStyle="1" w:styleId="dataatual">
    <w:name w:val="dataatual"/>
    <w:basedOn w:val="Fontepargpadro"/>
    <w:rsid w:val="00BA5AE7"/>
  </w:style>
  <w:style w:type="character" w:styleId="Forte">
    <w:name w:val="Strong"/>
    <w:uiPriority w:val="22"/>
    <w:qFormat/>
    <w:rsid w:val="00BA5AE7"/>
    <w:rPr>
      <w:b/>
      <w:bCs/>
    </w:rPr>
  </w:style>
  <w:style w:type="paragraph" w:customStyle="1" w:styleId="Contedodatabela">
    <w:name w:val="Conteúdo da tabela"/>
    <w:basedOn w:val="Normal"/>
    <w:rsid w:val="00BA5AE7"/>
    <w:pPr>
      <w:widowControl w:val="0"/>
      <w:suppressLineNumbers/>
      <w:suppressAutoHyphens/>
      <w:spacing w:before="100" w:beforeAutospacing="1" w:after="100" w:afterAutospacing="1" w:line="240" w:lineRule="auto"/>
      <w:jc w:val="both"/>
    </w:pPr>
    <w:rPr>
      <w:rFonts w:ascii="Ecofont Vera Sans" w:eastAsia="Times New Roman" w:hAnsi="Ecofont Vera Sans"/>
      <w:sz w:val="20"/>
      <w:szCs w:val="24"/>
      <w:lang w:eastAsia="ar-SA"/>
    </w:rPr>
  </w:style>
  <w:style w:type="character" w:customStyle="1" w:styleId="TextodebaloChar">
    <w:name w:val="Texto de balão Char"/>
    <w:link w:val="Textodebalo"/>
    <w:rsid w:val="00BA5AE7"/>
    <w:rPr>
      <w:rFonts w:ascii="Segoe UI" w:eastAsia="Times New Roman" w:hAnsi="Segoe UI" w:cs="Times New Roman"/>
      <w:sz w:val="18"/>
      <w:szCs w:val="18"/>
      <w:lang w:eastAsia="pt-BR"/>
    </w:rPr>
  </w:style>
  <w:style w:type="paragraph" w:styleId="Textodebalo">
    <w:name w:val="Balloon Text"/>
    <w:basedOn w:val="Normal"/>
    <w:link w:val="TextodebaloChar"/>
    <w:unhideWhenUsed/>
    <w:rsid w:val="00BA5AE7"/>
    <w:pPr>
      <w:widowControl w:val="0"/>
      <w:spacing w:before="100" w:beforeAutospacing="1" w:after="100" w:afterAutospacing="1" w:line="240" w:lineRule="auto"/>
      <w:jc w:val="both"/>
    </w:pPr>
    <w:rPr>
      <w:rFonts w:ascii="Segoe UI" w:eastAsia="Times New Roman" w:hAnsi="Segoe UI"/>
      <w:sz w:val="18"/>
      <w:szCs w:val="18"/>
      <w:lang w:eastAsia="pt-BR"/>
    </w:rPr>
  </w:style>
  <w:style w:type="character" w:customStyle="1" w:styleId="TextodebaloChar1">
    <w:name w:val="Texto de balão Char1"/>
    <w:rsid w:val="00BA5AE7"/>
    <w:rPr>
      <w:rFonts w:ascii="Tahoma" w:hAnsi="Tahoma" w:cs="Tahoma"/>
      <w:sz w:val="16"/>
      <w:szCs w:val="16"/>
    </w:rPr>
  </w:style>
  <w:style w:type="character" w:customStyle="1" w:styleId="paragrafo">
    <w:name w:val="paragrafo"/>
    <w:basedOn w:val="Fontepargpadro"/>
    <w:rsid w:val="00BA5AE7"/>
  </w:style>
  <w:style w:type="paragraph" w:customStyle="1" w:styleId="Normal1">
    <w:name w:val="Normal1"/>
    <w:basedOn w:val="Normal"/>
    <w:rsid w:val="00BA5AE7"/>
    <w:pPr>
      <w:widowControl w:val="0"/>
      <w:spacing w:before="100" w:beforeAutospacing="1" w:after="100" w:afterAutospacing="1" w:line="240" w:lineRule="auto"/>
      <w:jc w:val="both"/>
    </w:pPr>
    <w:rPr>
      <w:rFonts w:ascii="Ecofont Vera Sans" w:eastAsia="Times New Roman" w:hAnsi="Ecofont Vera Sans"/>
      <w:sz w:val="26"/>
      <w:szCs w:val="20"/>
      <w:lang w:eastAsia="pt-BR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BA5AE7"/>
    <w:pPr>
      <w:widowControl w:val="0"/>
      <w:pBdr>
        <w:bottom w:val="single" w:sz="4" w:space="4" w:color="4F81BD"/>
      </w:pBdr>
      <w:spacing w:before="200" w:beforeAutospacing="1" w:after="280" w:afterAutospacing="1" w:line="240" w:lineRule="auto"/>
      <w:ind w:left="936" w:right="936"/>
      <w:jc w:val="both"/>
    </w:pPr>
    <w:rPr>
      <w:rFonts w:ascii="Ecofont Vera Sans" w:eastAsia="Times New Roman" w:hAnsi="Ecofont Vera Sans"/>
      <w:b/>
      <w:bCs/>
      <w:i/>
      <w:iCs/>
      <w:color w:val="4F81BD"/>
      <w:sz w:val="24"/>
      <w:szCs w:val="24"/>
      <w:lang w:eastAsia="pt-BR"/>
    </w:rPr>
  </w:style>
  <w:style w:type="character" w:customStyle="1" w:styleId="CitaoIntensaChar">
    <w:name w:val="Citação Intensa Char"/>
    <w:link w:val="CitaoIntensa"/>
    <w:uiPriority w:val="30"/>
    <w:rsid w:val="00BA5AE7"/>
    <w:rPr>
      <w:rFonts w:ascii="Ecofont Vera Sans" w:eastAsia="Times New Roman" w:hAnsi="Ecofont Vera Sans" w:cs="Times New Roman"/>
      <w:b/>
      <w:bCs/>
      <w:i/>
      <w:iCs/>
      <w:color w:val="4F81BD"/>
      <w:sz w:val="24"/>
      <w:szCs w:val="24"/>
      <w:lang w:eastAsia="pt-BR"/>
    </w:rPr>
  </w:style>
  <w:style w:type="character" w:styleId="nfaseIntensa">
    <w:name w:val="Intense Emphasis"/>
    <w:uiPriority w:val="21"/>
    <w:qFormat/>
    <w:rsid w:val="00BA5AE7"/>
    <w:rPr>
      <w:b/>
      <w:bCs/>
      <w:i/>
      <w:iCs/>
      <w:color w:val="4F81BD"/>
    </w:rPr>
  </w:style>
  <w:style w:type="character" w:customStyle="1" w:styleId="apple-converted-space">
    <w:name w:val="apple-converted-space"/>
    <w:basedOn w:val="Fontepargpadro"/>
    <w:rsid w:val="00BA5AE7"/>
  </w:style>
  <w:style w:type="paragraph" w:customStyle="1" w:styleId="P30">
    <w:name w:val="P30"/>
    <w:basedOn w:val="Normal"/>
    <w:rsid w:val="00BA5AE7"/>
    <w:pPr>
      <w:widowControl w:val="0"/>
      <w:autoSpaceDE w:val="0"/>
      <w:autoSpaceDN w:val="0"/>
      <w:spacing w:before="100" w:beforeAutospacing="1" w:after="100" w:afterAutospacing="1" w:line="240" w:lineRule="auto"/>
      <w:jc w:val="both"/>
    </w:pPr>
    <w:rPr>
      <w:rFonts w:ascii="Ecofont Vera Sans" w:eastAsia="Times New Roman" w:hAnsi="Ecofont Vera Sans"/>
      <w:b/>
      <w:bCs/>
      <w:sz w:val="20"/>
      <w:szCs w:val="20"/>
      <w:lang w:eastAsia="pt-BR"/>
    </w:rPr>
  </w:style>
  <w:style w:type="table" w:styleId="Tabelacomgrade">
    <w:name w:val="Table Grid"/>
    <w:basedOn w:val="Tabelanormal"/>
    <w:uiPriority w:val="39"/>
    <w:rsid w:val="00BA5A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"/>
    <w:semiHidden/>
    <w:rsid w:val="00BA5AE7"/>
    <w:pPr>
      <w:widowControl w:val="0"/>
      <w:numPr>
        <w:ilvl w:val="6"/>
        <w:numId w:val="2"/>
      </w:numPr>
      <w:tabs>
        <w:tab w:val="clear" w:pos="720"/>
      </w:tabs>
      <w:spacing w:before="100" w:beforeAutospacing="1" w:after="120" w:afterAutospacing="1" w:line="240" w:lineRule="auto"/>
      <w:ind w:left="2138" w:hanging="720"/>
      <w:jc w:val="both"/>
    </w:pPr>
    <w:rPr>
      <w:rFonts w:ascii="Ecofont Vera Sans" w:eastAsia="Times New Roman" w:hAnsi="Ecofont Vera Sans"/>
      <w:sz w:val="20"/>
      <w:szCs w:val="20"/>
      <w:lang w:eastAsia="pt-BR"/>
    </w:rPr>
  </w:style>
  <w:style w:type="paragraph" w:styleId="Lista2">
    <w:name w:val="List 2"/>
    <w:basedOn w:val="Normal"/>
    <w:semiHidden/>
    <w:rsid w:val="00BA5AE7"/>
    <w:pPr>
      <w:widowControl w:val="0"/>
      <w:numPr>
        <w:ilvl w:val="7"/>
        <w:numId w:val="2"/>
      </w:numPr>
      <w:spacing w:before="100" w:beforeAutospacing="1" w:after="120" w:afterAutospacing="1" w:line="240" w:lineRule="auto"/>
      <w:ind w:left="283" w:firstLine="1418"/>
      <w:jc w:val="both"/>
    </w:pPr>
    <w:rPr>
      <w:rFonts w:ascii="Ecofont Vera Sans" w:eastAsia="Times New Roman" w:hAnsi="Ecofont Vera Sans"/>
      <w:sz w:val="20"/>
      <w:szCs w:val="20"/>
      <w:lang w:eastAsia="pt-BR"/>
    </w:rPr>
  </w:style>
  <w:style w:type="paragraph" w:customStyle="1" w:styleId="BodyText21">
    <w:name w:val="Body Text 21"/>
    <w:basedOn w:val="Normal"/>
    <w:rsid w:val="00BA5AE7"/>
    <w:pPr>
      <w:widowControl w:val="0"/>
      <w:autoSpaceDE w:val="0"/>
      <w:autoSpaceDN w:val="0"/>
      <w:spacing w:before="100" w:beforeAutospacing="1" w:after="100" w:afterAutospacing="1" w:line="240" w:lineRule="auto"/>
      <w:ind w:left="3402"/>
      <w:jc w:val="both"/>
    </w:pPr>
    <w:rPr>
      <w:rFonts w:ascii="Ecofont Vera Sans" w:eastAsia="Times New Roman" w:hAnsi="Ecofont Vera Sans"/>
      <w:b/>
      <w:bCs/>
      <w:sz w:val="20"/>
      <w:szCs w:val="20"/>
      <w:lang w:eastAsia="pt-BR"/>
    </w:rPr>
  </w:style>
  <w:style w:type="paragraph" w:styleId="Sumrio1">
    <w:name w:val="toc 1"/>
    <w:next w:val="Normal"/>
    <w:autoRedefine/>
    <w:uiPriority w:val="39"/>
    <w:unhideWhenUsed/>
    <w:rsid w:val="00BA5AE7"/>
    <w:pPr>
      <w:widowControl w:val="0"/>
      <w:tabs>
        <w:tab w:val="right" w:leader="dot" w:pos="9344"/>
      </w:tabs>
      <w:spacing w:line="276" w:lineRule="auto"/>
    </w:pPr>
    <w:rPr>
      <w:rFonts w:ascii="Ecofont Vera Sans" w:eastAsia="Times New Roman" w:hAnsi="Ecofont Vera Sans" w:cs="Arial"/>
      <w:bCs/>
      <w:caps/>
      <w:noProof/>
    </w:rPr>
  </w:style>
  <w:style w:type="paragraph" w:styleId="Sumrio2">
    <w:name w:val="toc 2"/>
    <w:next w:val="Normal"/>
    <w:autoRedefine/>
    <w:uiPriority w:val="39"/>
    <w:unhideWhenUsed/>
    <w:rsid w:val="00BA5AE7"/>
    <w:pPr>
      <w:widowControl w:val="0"/>
      <w:tabs>
        <w:tab w:val="right" w:leader="dot" w:pos="9344"/>
      </w:tabs>
      <w:spacing w:line="276" w:lineRule="auto"/>
      <w:ind w:left="454"/>
    </w:pPr>
    <w:rPr>
      <w:rFonts w:ascii="Ecofont Vera Sans" w:eastAsia="Times New Roman" w:hAnsi="Ecofont Vera Sans" w:cs="Arial"/>
      <w:caps/>
      <w:noProof/>
    </w:rPr>
  </w:style>
  <w:style w:type="paragraph" w:styleId="Sumrio3">
    <w:name w:val="toc 3"/>
    <w:next w:val="Normal"/>
    <w:autoRedefine/>
    <w:uiPriority w:val="39"/>
    <w:unhideWhenUsed/>
    <w:rsid w:val="00BA5AE7"/>
    <w:pPr>
      <w:widowControl w:val="0"/>
      <w:spacing w:beforeAutospacing="1" w:afterAutospacing="1"/>
      <w:ind w:left="560"/>
    </w:pPr>
    <w:rPr>
      <w:rFonts w:ascii="Ecofont Vera Sans" w:eastAsia="Times New Roman" w:hAnsi="Ecofont Vera Sans" w:cs="Arial"/>
      <w:iCs/>
    </w:rPr>
  </w:style>
  <w:style w:type="paragraph" w:styleId="Sumrio4">
    <w:name w:val="toc 4"/>
    <w:basedOn w:val="Normal"/>
    <w:next w:val="Normal"/>
    <w:autoRedefine/>
    <w:uiPriority w:val="39"/>
    <w:unhideWhenUsed/>
    <w:rsid w:val="00BA5AE7"/>
    <w:pPr>
      <w:widowControl w:val="0"/>
      <w:spacing w:before="100" w:beforeAutospacing="1" w:after="100" w:afterAutospacing="1" w:line="240" w:lineRule="auto"/>
      <w:ind w:left="840"/>
      <w:jc w:val="both"/>
    </w:pPr>
    <w:rPr>
      <w:rFonts w:eastAsia="Times New Roman" w:cs="Arial"/>
      <w:sz w:val="18"/>
      <w:szCs w:val="18"/>
      <w:lang w:eastAsia="pt-BR"/>
    </w:rPr>
  </w:style>
  <w:style w:type="paragraph" w:styleId="Sumrio5">
    <w:name w:val="toc 5"/>
    <w:basedOn w:val="Normal"/>
    <w:next w:val="Normal"/>
    <w:autoRedefine/>
    <w:uiPriority w:val="39"/>
    <w:unhideWhenUsed/>
    <w:rsid w:val="00BA5AE7"/>
    <w:pPr>
      <w:widowControl w:val="0"/>
      <w:spacing w:before="100" w:beforeAutospacing="1" w:after="100" w:afterAutospacing="1" w:line="240" w:lineRule="auto"/>
      <w:ind w:left="1120"/>
      <w:jc w:val="both"/>
    </w:pPr>
    <w:rPr>
      <w:rFonts w:eastAsia="Times New Roman" w:cs="Arial"/>
      <w:sz w:val="18"/>
      <w:szCs w:val="18"/>
      <w:lang w:eastAsia="pt-BR"/>
    </w:rPr>
  </w:style>
  <w:style w:type="paragraph" w:styleId="Sumrio6">
    <w:name w:val="toc 6"/>
    <w:basedOn w:val="Normal"/>
    <w:next w:val="Normal"/>
    <w:autoRedefine/>
    <w:uiPriority w:val="39"/>
    <w:unhideWhenUsed/>
    <w:rsid w:val="00BA5AE7"/>
    <w:pPr>
      <w:widowControl w:val="0"/>
      <w:spacing w:before="100" w:beforeAutospacing="1" w:after="100" w:afterAutospacing="1" w:line="240" w:lineRule="auto"/>
      <w:ind w:left="1400"/>
      <w:jc w:val="both"/>
    </w:pPr>
    <w:rPr>
      <w:rFonts w:eastAsia="Times New Roman" w:cs="Arial"/>
      <w:sz w:val="18"/>
      <w:szCs w:val="18"/>
      <w:lang w:eastAsia="pt-BR"/>
    </w:rPr>
  </w:style>
  <w:style w:type="paragraph" w:styleId="Sumrio7">
    <w:name w:val="toc 7"/>
    <w:basedOn w:val="Normal"/>
    <w:next w:val="Normal"/>
    <w:autoRedefine/>
    <w:uiPriority w:val="39"/>
    <w:unhideWhenUsed/>
    <w:rsid w:val="00BA5AE7"/>
    <w:pPr>
      <w:widowControl w:val="0"/>
      <w:spacing w:before="100" w:beforeAutospacing="1" w:after="100" w:afterAutospacing="1" w:line="240" w:lineRule="auto"/>
      <w:ind w:left="1680"/>
      <w:jc w:val="both"/>
    </w:pPr>
    <w:rPr>
      <w:rFonts w:eastAsia="Times New Roman" w:cs="Arial"/>
      <w:sz w:val="18"/>
      <w:szCs w:val="18"/>
      <w:lang w:eastAsia="pt-BR"/>
    </w:rPr>
  </w:style>
  <w:style w:type="paragraph" w:styleId="Sumrio8">
    <w:name w:val="toc 8"/>
    <w:basedOn w:val="Normal"/>
    <w:next w:val="Normal"/>
    <w:autoRedefine/>
    <w:uiPriority w:val="39"/>
    <w:unhideWhenUsed/>
    <w:rsid w:val="00BA5AE7"/>
    <w:pPr>
      <w:widowControl w:val="0"/>
      <w:spacing w:before="100" w:beforeAutospacing="1" w:after="100" w:afterAutospacing="1" w:line="240" w:lineRule="auto"/>
      <w:ind w:left="1960"/>
      <w:jc w:val="both"/>
    </w:pPr>
    <w:rPr>
      <w:rFonts w:eastAsia="Times New Roman" w:cs="Arial"/>
      <w:sz w:val="18"/>
      <w:szCs w:val="18"/>
      <w:lang w:eastAsia="pt-BR"/>
    </w:rPr>
  </w:style>
  <w:style w:type="paragraph" w:styleId="Sumrio9">
    <w:name w:val="toc 9"/>
    <w:basedOn w:val="Normal"/>
    <w:next w:val="Normal"/>
    <w:autoRedefine/>
    <w:uiPriority w:val="39"/>
    <w:unhideWhenUsed/>
    <w:rsid w:val="00BA5AE7"/>
    <w:pPr>
      <w:widowControl w:val="0"/>
      <w:spacing w:before="100" w:beforeAutospacing="1" w:after="100" w:afterAutospacing="1" w:line="240" w:lineRule="auto"/>
      <w:ind w:left="2240"/>
      <w:jc w:val="both"/>
    </w:pPr>
    <w:rPr>
      <w:rFonts w:eastAsia="Times New Roman" w:cs="Arial"/>
      <w:sz w:val="18"/>
      <w:szCs w:val="18"/>
      <w:lang w:eastAsia="pt-BR"/>
    </w:rPr>
  </w:style>
  <w:style w:type="paragraph" w:customStyle="1" w:styleId="EPUFRN">
    <w:name w:val="EP_UFRN"/>
    <w:qFormat/>
    <w:rsid w:val="00BA5AE7"/>
    <w:pPr>
      <w:jc w:val="center"/>
    </w:pPr>
    <w:rPr>
      <w:rFonts w:ascii="Ecofont Vera Sans" w:eastAsia="Times New Roman" w:hAnsi="Ecofont Vera Sans" w:cs="Arial"/>
      <w:b/>
      <w:szCs w:val="24"/>
    </w:rPr>
  </w:style>
  <w:style w:type="paragraph" w:customStyle="1" w:styleId="EPLogo">
    <w:name w:val="EP_Logo"/>
    <w:qFormat/>
    <w:rsid w:val="00BA5AE7"/>
    <w:pPr>
      <w:keepNext/>
      <w:pageBreakBefore/>
      <w:spacing w:before="100" w:beforeAutospacing="1" w:after="100" w:afterAutospacing="1"/>
      <w:jc w:val="center"/>
    </w:pPr>
    <w:rPr>
      <w:rFonts w:ascii="Spranq eco sans" w:eastAsia="Times New Roman" w:hAnsi="Spranq eco sans" w:cs="Arial"/>
      <w:noProof/>
      <w:szCs w:val="24"/>
    </w:rPr>
  </w:style>
  <w:style w:type="paragraph" w:customStyle="1" w:styleId="EPARPCEeEmpresasNome">
    <w:name w:val="EP_ARP_CE_e_Empresas_Nome"/>
    <w:qFormat/>
    <w:rsid w:val="00BA5AE7"/>
    <w:pPr>
      <w:keepNext/>
      <w:spacing w:before="480" w:after="480" w:line="276" w:lineRule="auto"/>
      <w:jc w:val="center"/>
    </w:pPr>
    <w:rPr>
      <w:rFonts w:ascii="Ecofont Vera Sans" w:eastAsia="Times New Roman" w:hAnsi="Ecofont Vera Sans" w:cs="Arial"/>
      <w:b/>
    </w:rPr>
  </w:style>
  <w:style w:type="paragraph" w:customStyle="1" w:styleId="EPPregoTtulo">
    <w:name w:val="EP_Pregão_Título"/>
    <w:qFormat/>
    <w:rsid w:val="00BA5AE7"/>
    <w:pPr>
      <w:keepNext/>
      <w:spacing w:before="100" w:beforeAutospacing="1" w:line="360" w:lineRule="auto"/>
    </w:pPr>
    <w:rPr>
      <w:rFonts w:ascii="Ecofont Vera Sans" w:eastAsia="Times New Roman" w:hAnsi="Ecofont Vera Sans" w:cs="Arial"/>
      <w:b/>
      <w:caps/>
      <w:color w:val="FF0000"/>
      <w:szCs w:val="24"/>
    </w:rPr>
  </w:style>
  <w:style w:type="paragraph" w:customStyle="1" w:styleId="EPNmeroPgina">
    <w:name w:val="EP_Número_Página"/>
    <w:qFormat/>
    <w:rsid w:val="00BA5AE7"/>
    <w:pPr>
      <w:spacing w:before="120" w:line="276" w:lineRule="auto"/>
      <w:jc w:val="center"/>
    </w:pPr>
    <w:rPr>
      <w:rFonts w:ascii="Ecofont Vera Sans" w:eastAsia="Times New Roman" w:hAnsi="Ecofont Vera Sans" w:cs="Arial"/>
      <w:b/>
      <w:color w:val="FF0000"/>
      <w:sz w:val="16"/>
      <w:szCs w:val="14"/>
    </w:rPr>
  </w:style>
  <w:style w:type="paragraph" w:customStyle="1" w:styleId="EPARPLinhas">
    <w:name w:val="EP_ARP_Linhas"/>
    <w:qFormat/>
    <w:rsid w:val="00BA5AE7"/>
    <w:pPr>
      <w:keepNext/>
      <w:spacing w:before="100" w:beforeAutospacing="1" w:after="100" w:afterAutospacing="1" w:line="276" w:lineRule="auto"/>
      <w:jc w:val="center"/>
    </w:pPr>
    <w:rPr>
      <w:rFonts w:ascii="Ecofont Vera Sans" w:eastAsia="Times New Roman" w:hAnsi="Ecofont Vera Sans" w:cs="Arial"/>
    </w:rPr>
  </w:style>
  <w:style w:type="paragraph" w:customStyle="1" w:styleId="EPltimaClusuladoTR">
    <w:name w:val="EP_Última_Cláusula_do_TR"/>
    <w:basedOn w:val="Normal"/>
    <w:qFormat/>
    <w:rsid w:val="00BA5AE7"/>
    <w:pPr>
      <w:keepNext/>
      <w:spacing w:before="100" w:beforeAutospacing="1" w:after="100" w:afterAutospacing="1" w:line="240" w:lineRule="auto"/>
      <w:jc w:val="both"/>
    </w:pPr>
    <w:rPr>
      <w:rFonts w:ascii="Ecofont Vera Sans" w:eastAsia="Times New Roman" w:hAnsi="Ecofont Vera Sans" w:cs="Arial"/>
      <w:sz w:val="20"/>
      <w:szCs w:val="20"/>
      <w:lang w:eastAsia="pt-BR"/>
    </w:rPr>
  </w:style>
  <w:style w:type="paragraph" w:customStyle="1" w:styleId="EPPrembulo">
    <w:name w:val="EP_Preámbulo"/>
    <w:qFormat/>
    <w:rsid w:val="00BA5AE7"/>
    <w:pPr>
      <w:jc w:val="both"/>
    </w:pPr>
    <w:rPr>
      <w:rFonts w:ascii="Ecofont Vera Sans" w:eastAsia="Times New Roman" w:hAnsi="Ecofont Vera Sans" w:cs="Arial"/>
      <w:b/>
      <w:szCs w:val="24"/>
    </w:rPr>
  </w:style>
  <w:style w:type="character" w:styleId="HiperlinkVisitado">
    <w:name w:val="FollowedHyperlink"/>
    <w:uiPriority w:val="99"/>
    <w:semiHidden/>
    <w:unhideWhenUsed/>
    <w:rsid w:val="00BA5AE7"/>
    <w:rPr>
      <w:color w:val="800080"/>
      <w:u w:val="single"/>
    </w:rPr>
  </w:style>
  <w:style w:type="character" w:customStyle="1" w:styleId="Pr-formataoHTMLChar1">
    <w:name w:val="Pré-formatação HTML Char1"/>
    <w:rsid w:val="00BA5AE7"/>
    <w:rPr>
      <w:rFonts w:ascii="Consolas" w:eastAsia="Times New Roman" w:hAnsi="Consolas" w:cs="Consolas"/>
      <w:sz w:val="20"/>
      <w:szCs w:val="20"/>
      <w:lang w:eastAsia="pt-BR"/>
    </w:rPr>
  </w:style>
  <w:style w:type="character" w:customStyle="1" w:styleId="CabealhoChar1">
    <w:name w:val="Cabeçalho Char1"/>
    <w:rsid w:val="00BA5AE7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RodapChar1">
    <w:name w:val="Rodapé Char1"/>
    <w:rsid w:val="00BA5AE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umerada2">
    <w:name w:val="List Number 2"/>
    <w:basedOn w:val="Normal"/>
    <w:rsid w:val="00BA5AE7"/>
    <w:pPr>
      <w:widowControl w:val="0"/>
      <w:numPr>
        <w:numId w:val="3"/>
      </w:numPr>
      <w:spacing w:before="100" w:beforeAutospacing="1" w:after="100" w:afterAutospacing="1" w:line="240" w:lineRule="auto"/>
      <w:jc w:val="both"/>
    </w:pPr>
    <w:rPr>
      <w:rFonts w:ascii="Ecofont Vera Sans" w:eastAsia="Times New Roman" w:hAnsi="Ecofont Vera Sans"/>
      <w:sz w:val="20"/>
      <w:szCs w:val="24"/>
      <w:lang w:eastAsia="pt-BR"/>
    </w:rPr>
  </w:style>
  <w:style w:type="paragraph" w:customStyle="1" w:styleId="Standard">
    <w:name w:val="Standard"/>
    <w:rsid w:val="00BA5AE7"/>
    <w:pPr>
      <w:suppressAutoHyphens/>
      <w:autoSpaceDN w:val="0"/>
      <w:textAlignment w:val="baseline"/>
    </w:pPr>
    <w:rPr>
      <w:rFonts w:ascii="Arial" w:eastAsia="Times New Roman" w:hAnsi="Arial"/>
      <w:kern w:val="3"/>
      <w:szCs w:val="22"/>
    </w:rPr>
  </w:style>
  <w:style w:type="character" w:customStyle="1" w:styleId="TextosemFormataoChar">
    <w:name w:val="Texto sem Formatação Char"/>
    <w:link w:val="TextosemFormatao"/>
    <w:rsid w:val="00BA5AE7"/>
    <w:rPr>
      <w:rFonts w:ascii="Courier New" w:eastAsia="Arial Unicode MS" w:hAnsi="Courier New"/>
      <w:sz w:val="28"/>
    </w:rPr>
  </w:style>
  <w:style w:type="paragraph" w:styleId="TextosemFormatao">
    <w:name w:val="Plain Text"/>
    <w:basedOn w:val="Normal"/>
    <w:link w:val="TextosemFormataoChar"/>
    <w:rsid w:val="00BA5AE7"/>
    <w:pPr>
      <w:widowControl w:val="0"/>
      <w:suppressAutoHyphens/>
      <w:spacing w:before="100" w:beforeAutospacing="1" w:after="100" w:afterAutospacing="1" w:line="240" w:lineRule="auto"/>
      <w:jc w:val="both"/>
    </w:pPr>
    <w:rPr>
      <w:rFonts w:ascii="Courier New" w:eastAsia="Arial Unicode MS" w:hAnsi="Courier New"/>
      <w:sz w:val="28"/>
      <w:szCs w:val="20"/>
    </w:rPr>
  </w:style>
  <w:style w:type="character" w:customStyle="1" w:styleId="TextosemFormataoChar1">
    <w:name w:val="Texto sem Formatação Char1"/>
    <w:uiPriority w:val="99"/>
    <w:semiHidden/>
    <w:rsid w:val="00BA5AE7"/>
    <w:rPr>
      <w:rFonts w:ascii="Consolas" w:hAnsi="Consolas" w:cs="Consolas"/>
      <w:sz w:val="21"/>
      <w:szCs w:val="21"/>
    </w:rPr>
  </w:style>
  <w:style w:type="character" w:customStyle="1" w:styleId="hps">
    <w:name w:val="hps"/>
    <w:rsid w:val="00BA5AE7"/>
  </w:style>
  <w:style w:type="character" w:customStyle="1" w:styleId="CharChar1">
    <w:name w:val="Char Char1"/>
    <w:rsid w:val="00BA5AE7"/>
    <w:rPr>
      <w:rFonts w:ascii="Courier New" w:eastAsia="Arial Unicode MS" w:hAnsi="Courier New"/>
      <w:sz w:val="28"/>
    </w:rPr>
  </w:style>
  <w:style w:type="character" w:customStyle="1" w:styleId="namepage">
    <w:name w:val="namepage"/>
    <w:rsid w:val="00BA5AE7"/>
    <w:rPr>
      <w:rFonts w:cs="Times New Roman"/>
    </w:rPr>
  </w:style>
  <w:style w:type="paragraph" w:styleId="SemEspaamento">
    <w:name w:val="No Spacing"/>
    <w:uiPriority w:val="99"/>
    <w:qFormat/>
    <w:rsid w:val="00BA5AE7"/>
    <w:rPr>
      <w:rFonts w:ascii="Times New Roman" w:eastAsia="Times New Roman" w:hAnsi="Times New Roman"/>
      <w:sz w:val="24"/>
      <w:szCs w:val="24"/>
    </w:rPr>
  </w:style>
  <w:style w:type="character" w:styleId="nfase">
    <w:name w:val="Emphasis"/>
    <w:uiPriority w:val="20"/>
    <w:qFormat/>
    <w:rsid w:val="00BA5AE7"/>
    <w:rPr>
      <w:i/>
      <w:iCs/>
    </w:rPr>
  </w:style>
  <w:style w:type="paragraph" w:customStyle="1" w:styleId="TCU-Epgrafe">
    <w:name w:val="TCU - Epígrafe"/>
    <w:basedOn w:val="Normal"/>
    <w:qFormat/>
    <w:rsid w:val="00BA5AE7"/>
    <w:pPr>
      <w:widowControl w:val="0"/>
      <w:spacing w:before="100" w:beforeAutospacing="1" w:after="100" w:afterAutospacing="1" w:line="240" w:lineRule="auto"/>
      <w:ind w:left="2835"/>
      <w:jc w:val="both"/>
    </w:pPr>
    <w:rPr>
      <w:rFonts w:ascii="Ecofont Vera Sans" w:eastAsia="Times New Roman" w:hAnsi="Ecofont Vera Sans"/>
      <w:sz w:val="20"/>
      <w:szCs w:val="20"/>
      <w:lang w:eastAsia="pt-BR"/>
    </w:rPr>
  </w:style>
  <w:style w:type="paragraph" w:customStyle="1" w:styleId="indice">
    <w:name w:val="indice"/>
    <w:rsid w:val="00BA5AE7"/>
    <w:pPr>
      <w:autoSpaceDE w:val="0"/>
      <w:autoSpaceDN w:val="0"/>
      <w:adjustRightInd w:val="0"/>
      <w:spacing w:line="260" w:lineRule="atLeast"/>
      <w:jc w:val="both"/>
    </w:pPr>
    <w:rPr>
      <w:rFonts w:ascii="Times New Roman" w:eastAsia="Times New Roman" w:hAnsi="Times New Roman"/>
      <w:color w:val="000000"/>
      <w:sz w:val="22"/>
      <w:szCs w:val="22"/>
    </w:rPr>
  </w:style>
  <w:style w:type="paragraph" w:customStyle="1" w:styleId="WW-Default">
    <w:name w:val="WW-Default"/>
    <w:rsid w:val="00BA5AE7"/>
    <w:pPr>
      <w:widowControl w:val="0"/>
      <w:suppressAutoHyphens/>
      <w:autoSpaceDE w:val="0"/>
    </w:pPr>
    <w:rPr>
      <w:rFonts w:ascii="ALIOMO+Arial" w:eastAsia="Arial" w:hAnsi="ALIOMO+Arial" w:cs="Calibri"/>
      <w:noProof/>
      <w:color w:val="000000"/>
      <w:sz w:val="24"/>
      <w:szCs w:val="24"/>
      <w:lang w:eastAsia="en-US"/>
    </w:rPr>
  </w:style>
  <w:style w:type="paragraph" w:customStyle="1" w:styleId="Corpodetexto23">
    <w:name w:val="Corpo de texto 23"/>
    <w:basedOn w:val="Normal"/>
    <w:rsid w:val="00BA5AE7"/>
    <w:pPr>
      <w:widowControl w:val="0"/>
      <w:suppressAutoHyphens/>
      <w:spacing w:before="100" w:beforeAutospacing="1" w:after="100" w:afterAutospacing="1" w:line="240" w:lineRule="auto"/>
      <w:jc w:val="both"/>
    </w:pPr>
    <w:rPr>
      <w:rFonts w:ascii="Ecofont Vera Sans" w:eastAsia="Times New Roman" w:hAnsi="Ecofont Vera Sans" w:cs="Arial"/>
      <w:sz w:val="20"/>
      <w:szCs w:val="20"/>
      <w:lang w:eastAsia="ar-SA"/>
    </w:rPr>
  </w:style>
  <w:style w:type="paragraph" w:customStyle="1" w:styleId="EPARPltimalinha">
    <w:name w:val="EP_ARP_Última linha"/>
    <w:next w:val="Normal"/>
    <w:qFormat/>
    <w:rsid w:val="00BA5AE7"/>
    <w:pPr>
      <w:spacing w:line="276" w:lineRule="auto"/>
      <w:jc w:val="center"/>
    </w:pPr>
    <w:rPr>
      <w:rFonts w:ascii="Arial" w:eastAsia="Times New Roman" w:hAnsi="Arial" w:cs="Arial"/>
      <w:sz w:val="18"/>
    </w:rPr>
  </w:style>
  <w:style w:type="paragraph" w:customStyle="1" w:styleId="EPAssinaturaContratante">
    <w:name w:val="EP_Assinatura_Contratante"/>
    <w:qFormat/>
    <w:rsid w:val="00BA5AE7"/>
    <w:pPr>
      <w:keepNext/>
      <w:spacing w:before="100" w:beforeAutospacing="1" w:line="276" w:lineRule="auto"/>
      <w:jc w:val="center"/>
    </w:pPr>
    <w:rPr>
      <w:rFonts w:ascii="Ecofont Vera Sans" w:eastAsia="Times New Roman" w:hAnsi="Ecofont Vera Sans" w:cs="Arial"/>
      <w:color w:val="000000"/>
      <w:szCs w:val="24"/>
    </w:rPr>
  </w:style>
  <w:style w:type="paragraph" w:customStyle="1" w:styleId="EPltimaClusuladaARP">
    <w:name w:val="EP_Última_Cláusula_da_ARP"/>
    <w:basedOn w:val="Normal"/>
    <w:next w:val="Normal"/>
    <w:qFormat/>
    <w:rsid w:val="00BA5AE7"/>
    <w:pPr>
      <w:keepNext/>
      <w:spacing w:before="100" w:beforeAutospacing="1" w:after="100" w:afterAutospacing="1" w:line="240" w:lineRule="auto"/>
      <w:jc w:val="both"/>
    </w:pPr>
    <w:rPr>
      <w:rFonts w:ascii="Ecofont Vera Sans" w:eastAsia="Times New Roman" w:hAnsi="Ecofont Vera Sans" w:cs="Arial"/>
      <w:sz w:val="20"/>
      <w:szCs w:val="24"/>
      <w:lang w:eastAsia="pt-BR"/>
    </w:rPr>
  </w:style>
  <w:style w:type="paragraph" w:customStyle="1" w:styleId="EPPenltimaClusuladoCG">
    <w:name w:val="EP_Penúltima_Cláusula_do_CG"/>
    <w:basedOn w:val="Normal"/>
    <w:qFormat/>
    <w:rsid w:val="00BA5AE7"/>
    <w:pPr>
      <w:keepNext/>
      <w:spacing w:before="100" w:beforeAutospacing="1" w:after="100" w:afterAutospacing="1" w:line="240" w:lineRule="auto"/>
      <w:jc w:val="both"/>
    </w:pPr>
    <w:rPr>
      <w:rFonts w:ascii="Ecofont Vera Sans" w:eastAsia="Times New Roman" w:hAnsi="Ecofont Vera Sans" w:cs="Arial"/>
      <w:sz w:val="20"/>
      <w:szCs w:val="24"/>
      <w:lang w:eastAsia="pt-BR"/>
    </w:rPr>
  </w:style>
  <w:style w:type="numbering" w:customStyle="1" w:styleId="Semlista11">
    <w:name w:val="Sem lista11"/>
    <w:next w:val="Semlista"/>
    <w:uiPriority w:val="99"/>
    <w:semiHidden/>
    <w:unhideWhenUsed/>
    <w:rsid w:val="00BA5AE7"/>
  </w:style>
  <w:style w:type="numbering" w:customStyle="1" w:styleId="Semlista2">
    <w:name w:val="Sem lista2"/>
    <w:next w:val="Semlista"/>
    <w:uiPriority w:val="99"/>
    <w:semiHidden/>
    <w:unhideWhenUsed/>
    <w:rsid w:val="00BA5AE7"/>
  </w:style>
  <w:style w:type="character" w:styleId="TextodoEspaoReservado">
    <w:name w:val="Placeholder Text"/>
    <w:uiPriority w:val="99"/>
    <w:semiHidden/>
    <w:rsid w:val="00BA5AE7"/>
    <w:rPr>
      <w:color w:val="808080"/>
    </w:rPr>
  </w:style>
  <w:style w:type="paragraph" w:styleId="Textodenotaderodap">
    <w:name w:val="footnote text"/>
    <w:link w:val="TextodenotaderodapChar"/>
    <w:uiPriority w:val="99"/>
    <w:semiHidden/>
    <w:unhideWhenUsed/>
    <w:rsid w:val="00BA5AE7"/>
    <w:pPr>
      <w:jc w:val="both"/>
    </w:pPr>
    <w:rPr>
      <w:rFonts w:ascii="Cambria" w:eastAsia="Times New Roman" w:hAnsi="Cambria"/>
      <w:sz w:val="16"/>
    </w:rPr>
  </w:style>
  <w:style w:type="character" w:customStyle="1" w:styleId="TextodenotaderodapChar">
    <w:name w:val="Texto de nota de rodapé Char"/>
    <w:link w:val="Textodenotaderodap"/>
    <w:uiPriority w:val="99"/>
    <w:semiHidden/>
    <w:rsid w:val="00BA5AE7"/>
    <w:rPr>
      <w:rFonts w:ascii="Cambria" w:eastAsia="Times New Roman" w:hAnsi="Cambria"/>
      <w:sz w:val="16"/>
      <w:lang w:eastAsia="pt-BR" w:bidi="ar-SA"/>
    </w:rPr>
  </w:style>
  <w:style w:type="character" w:styleId="Refdenotaderodap">
    <w:name w:val="footnote reference"/>
    <w:uiPriority w:val="99"/>
    <w:semiHidden/>
    <w:unhideWhenUsed/>
    <w:rsid w:val="00BA5AE7"/>
    <w:rPr>
      <w:rFonts w:ascii="Cambria" w:hAnsi="Cambria"/>
      <w:b/>
      <w:color w:val="C00000"/>
      <w:sz w:val="20"/>
      <w:u w:val="none"/>
      <w:vertAlign w:val="superscript"/>
    </w:rPr>
  </w:style>
  <w:style w:type="numbering" w:customStyle="1" w:styleId="Semlista3">
    <w:name w:val="Sem lista3"/>
    <w:next w:val="Semlista"/>
    <w:uiPriority w:val="99"/>
    <w:semiHidden/>
    <w:unhideWhenUsed/>
    <w:rsid w:val="00BA5AE7"/>
  </w:style>
  <w:style w:type="paragraph" w:customStyle="1" w:styleId="EPltimaClusuladoContrato">
    <w:name w:val="EP_Última_Cláusula_do_Contrato"/>
    <w:qFormat/>
    <w:rsid w:val="00BA5AE7"/>
    <w:pPr>
      <w:keepNext/>
      <w:keepLines/>
      <w:spacing w:line="276" w:lineRule="auto"/>
      <w:ind w:left="284"/>
      <w:jc w:val="both"/>
    </w:pPr>
    <w:rPr>
      <w:rFonts w:ascii="Ecofont Vera Sans" w:eastAsia="Times New Roman" w:hAnsi="Ecofont Vera Sans" w:cs="Arial"/>
      <w:b/>
      <w:szCs w:val="24"/>
    </w:rPr>
  </w:style>
  <w:style w:type="paragraph" w:customStyle="1" w:styleId="EPPenltimaClusuladoContrato">
    <w:name w:val="EP_Penúltima_Cláusula_do_Contrato"/>
    <w:basedOn w:val="Normal"/>
    <w:qFormat/>
    <w:rsid w:val="00BA5AE7"/>
    <w:pPr>
      <w:keepNext/>
      <w:spacing w:before="100" w:beforeAutospacing="1" w:after="100" w:afterAutospacing="1" w:line="240" w:lineRule="auto"/>
      <w:jc w:val="both"/>
    </w:pPr>
    <w:rPr>
      <w:rFonts w:ascii="Ecofont Vera Sans" w:eastAsia="Times New Roman" w:hAnsi="Ecofont Vera Sans" w:cs="Arial"/>
      <w:sz w:val="20"/>
      <w:szCs w:val="24"/>
      <w:lang w:eastAsia="pt-BR"/>
    </w:rPr>
  </w:style>
  <w:style w:type="paragraph" w:customStyle="1" w:styleId="EPImagen">
    <w:name w:val="EP_Imagen"/>
    <w:next w:val="Normal"/>
    <w:qFormat/>
    <w:rsid w:val="00BA5AE7"/>
    <w:pP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24"/>
    </w:rPr>
  </w:style>
  <w:style w:type="character" w:styleId="Refdecomentrio">
    <w:name w:val="annotation reference"/>
    <w:uiPriority w:val="99"/>
    <w:semiHidden/>
    <w:unhideWhenUsed/>
    <w:rsid w:val="00BA5AE7"/>
    <w:rPr>
      <w:sz w:val="16"/>
      <w:szCs w:val="16"/>
    </w:rPr>
  </w:style>
  <w:style w:type="paragraph" w:customStyle="1" w:styleId="EPIndice">
    <w:name w:val="EP_Indice"/>
    <w:qFormat/>
    <w:rsid w:val="00BA5AE7"/>
    <w:pPr>
      <w:spacing w:before="100" w:beforeAutospacing="1" w:after="100" w:afterAutospacing="1"/>
    </w:pPr>
    <w:rPr>
      <w:rFonts w:ascii="Ecofont Vera Sans" w:eastAsia="Times New Roman" w:hAnsi="Ecofont Vera Sans" w:cs="Arial"/>
      <w:b/>
    </w:rPr>
  </w:style>
  <w:style w:type="paragraph" w:customStyle="1" w:styleId="Tabela">
    <w:name w:val="Tabela"/>
    <w:qFormat/>
    <w:rsid w:val="00BA5AE7"/>
    <w:rPr>
      <w:rFonts w:ascii="Cambria" w:eastAsia="Times New Roman" w:hAnsi="Cambria" w:cs="Arial"/>
      <w:sz w:val="18"/>
      <w:szCs w:val="24"/>
    </w:rPr>
  </w:style>
  <w:style w:type="character" w:customStyle="1" w:styleId="WW8Num1z1">
    <w:name w:val="WW8Num1z1"/>
    <w:rsid w:val="00BA5AE7"/>
    <w:rPr>
      <w:b/>
      <w:i w:val="0"/>
      <w:color w:val="auto"/>
    </w:rPr>
  </w:style>
  <w:style w:type="character" w:customStyle="1" w:styleId="WW8Num1z2">
    <w:name w:val="WW8Num1z2"/>
    <w:rsid w:val="00BA5AE7"/>
    <w:rPr>
      <w:b/>
      <w:color w:val="auto"/>
    </w:rPr>
  </w:style>
  <w:style w:type="character" w:customStyle="1" w:styleId="WW8Num1z4">
    <w:name w:val="WW8Num1z4"/>
    <w:rsid w:val="00BA5AE7"/>
    <w:rPr>
      <w:b/>
    </w:rPr>
  </w:style>
  <w:style w:type="character" w:customStyle="1" w:styleId="WW8Num2z0">
    <w:name w:val="WW8Num2z0"/>
    <w:rsid w:val="00BA5AE7"/>
    <w:rPr>
      <w:rFonts w:ascii="Symbol" w:hAnsi="Symbol" w:cs="OpenSymbol"/>
    </w:rPr>
  </w:style>
  <w:style w:type="character" w:customStyle="1" w:styleId="WW8Num2z1">
    <w:name w:val="WW8Num2z1"/>
    <w:rsid w:val="00BA5AE7"/>
    <w:rPr>
      <w:rFonts w:ascii="OpenSymbol" w:hAnsi="OpenSymbol" w:cs="OpenSymbol"/>
    </w:rPr>
  </w:style>
  <w:style w:type="character" w:customStyle="1" w:styleId="WW8Num3z0">
    <w:name w:val="WW8Num3z0"/>
    <w:rsid w:val="00BA5AE7"/>
    <w:rPr>
      <w:rFonts w:ascii="Symbol" w:hAnsi="Symbol" w:cs="OpenSymbol"/>
    </w:rPr>
  </w:style>
  <w:style w:type="character" w:customStyle="1" w:styleId="WW8Num3z1">
    <w:name w:val="WW8Num3z1"/>
    <w:rsid w:val="00BA5AE7"/>
    <w:rPr>
      <w:rFonts w:ascii="OpenSymbol" w:hAnsi="OpenSymbol" w:cs="OpenSymbol"/>
    </w:rPr>
  </w:style>
  <w:style w:type="character" w:customStyle="1" w:styleId="WW8Num4z0">
    <w:name w:val="WW8Num4z0"/>
    <w:rsid w:val="00BA5AE7"/>
    <w:rPr>
      <w:rFonts w:ascii="Symbol" w:hAnsi="Symbol"/>
    </w:rPr>
  </w:style>
  <w:style w:type="character" w:customStyle="1" w:styleId="WW8Num4z1">
    <w:name w:val="WW8Num4z1"/>
    <w:rsid w:val="00BA5AE7"/>
    <w:rPr>
      <w:rFonts w:ascii="OpenSymbol" w:hAnsi="OpenSymbol" w:cs="Courier New"/>
    </w:rPr>
  </w:style>
  <w:style w:type="character" w:customStyle="1" w:styleId="WW8Num4z3">
    <w:name w:val="WW8Num4z3"/>
    <w:rsid w:val="00BA5AE7"/>
    <w:rPr>
      <w:rFonts w:ascii="Symbol" w:hAnsi="Symbol" w:cs="OpenSymbol"/>
    </w:rPr>
  </w:style>
  <w:style w:type="character" w:customStyle="1" w:styleId="WW8Num5z0">
    <w:name w:val="WW8Num5z0"/>
    <w:rsid w:val="00BA5AE7"/>
    <w:rPr>
      <w:rFonts w:ascii="Symbol" w:hAnsi="Symbol"/>
    </w:rPr>
  </w:style>
  <w:style w:type="character" w:customStyle="1" w:styleId="WW8Num5z1">
    <w:name w:val="WW8Num5z1"/>
    <w:rsid w:val="00BA5AE7"/>
    <w:rPr>
      <w:rFonts w:ascii="OpenSymbol" w:hAnsi="OpenSymbol" w:cs="Courier New"/>
    </w:rPr>
  </w:style>
  <w:style w:type="character" w:customStyle="1" w:styleId="WW8Num6z0">
    <w:name w:val="WW8Num6z0"/>
    <w:rsid w:val="00BA5AE7"/>
    <w:rPr>
      <w:rFonts w:ascii="Symbol" w:hAnsi="Symbol"/>
    </w:rPr>
  </w:style>
  <w:style w:type="character" w:customStyle="1" w:styleId="WW8Num6z1">
    <w:name w:val="WW8Num6z1"/>
    <w:rsid w:val="00BA5AE7"/>
    <w:rPr>
      <w:rFonts w:ascii="OpenSymbol" w:hAnsi="OpenSymbol" w:cs="OpenSymbol"/>
    </w:rPr>
  </w:style>
  <w:style w:type="character" w:customStyle="1" w:styleId="WW8Num7z0">
    <w:name w:val="WW8Num7z0"/>
    <w:rsid w:val="00BA5AE7"/>
    <w:rPr>
      <w:rFonts w:ascii="Symbol" w:hAnsi="Symbol" w:cs="Arial"/>
    </w:rPr>
  </w:style>
  <w:style w:type="character" w:customStyle="1" w:styleId="WW8Num7z1">
    <w:name w:val="WW8Num7z1"/>
    <w:rsid w:val="00BA5AE7"/>
    <w:rPr>
      <w:rFonts w:ascii="OpenSymbol" w:hAnsi="OpenSymbol" w:cs="Courier New"/>
    </w:rPr>
  </w:style>
  <w:style w:type="character" w:customStyle="1" w:styleId="WW8Num8z0">
    <w:name w:val="WW8Num8z0"/>
    <w:rsid w:val="00BA5AE7"/>
    <w:rPr>
      <w:rFonts w:ascii="Symbol" w:hAnsi="Symbol" w:cs="OpenSymbol"/>
    </w:rPr>
  </w:style>
  <w:style w:type="character" w:customStyle="1" w:styleId="WW8Num8z1">
    <w:name w:val="WW8Num8z1"/>
    <w:rsid w:val="00BA5AE7"/>
    <w:rPr>
      <w:rFonts w:ascii="OpenSymbol" w:hAnsi="OpenSymbol" w:cs="OpenSymbol"/>
    </w:rPr>
  </w:style>
  <w:style w:type="character" w:customStyle="1" w:styleId="WW8Num9z0">
    <w:name w:val="WW8Num9z0"/>
    <w:rsid w:val="00BA5AE7"/>
    <w:rPr>
      <w:rFonts w:ascii="Symbol" w:hAnsi="Symbol" w:cs="OpenSymbol"/>
    </w:rPr>
  </w:style>
  <w:style w:type="character" w:customStyle="1" w:styleId="WW8Num9z1">
    <w:name w:val="WW8Num9z1"/>
    <w:rsid w:val="00BA5AE7"/>
    <w:rPr>
      <w:rFonts w:ascii="OpenSymbol" w:hAnsi="OpenSymbol" w:cs="OpenSymbol"/>
    </w:rPr>
  </w:style>
  <w:style w:type="character" w:customStyle="1" w:styleId="WW8Num10z0">
    <w:name w:val="WW8Num10z0"/>
    <w:rsid w:val="00BA5AE7"/>
    <w:rPr>
      <w:rFonts w:ascii="Symbol" w:hAnsi="Symbol"/>
    </w:rPr>
  </w:style>
  <w:style w:type="character" w:customStyle="1" w:styleId="WW8Num11z0">
    <w:name w:val="WW8Num11z0"/>
    <w:rsid w:val="00BA5AE7"/>
    <w:rPr>
      <w:rFonts w:ascii="Symbol" w:hAnsi="Symbol"/>
    </w:rPr>
  </w:style>
  <w:style w:type="character" w:customStyle="1" w:styleId="WW8Num13z0">
    <w:name w:val="WW8Num13z0"/>
    <w:rsid w:val="00BA5AE7"/>
    <w:rPr>
      <w:rFonts w:ascii="Symbol" w:hAnsi="Symbol"/>
    </w:rPr>
  </w:style>
  <w:style w:type="character" w:customStyle="1" w:styleId="WW8Num13z1">
    <w:name w:val="WW8Num13z1"/>
    <w:rsid w:val="00BA5AE7"/>
    <w:rPr>
      <w:rFonts w:ascii="OpenSymbol" w:hAnsi="OpenSymbol" w:cs="OpenSymbol"/>
    </w:rPr>
  </w:style>
  <w:style w:type="character" w:customStyle="1" w:styleId="WW8Num15z0">
    <w:name w:val="WW8Num15z0"/>
    <w:rsid w:val="00BA5AE7"/>
    <w:rPr>
      <w:rFonts w:ascii="Symbol" w:hAnsi="Symbol" w:cs="OpenSymbol"/>
    </w:rPr>
  </w:style>
  <w:style w:type="character" w:customStyle="1" w:styleId="WW8Num15z1">
    <w:name w:val="WW8Num15z1"/>
    <w:rsid w:val="00BA5AE7"/>
    <w:rPr>
      <w:rFonts w:ascii="OpenSymbol" w:hAnsi="OpenSymbol" w:cs="OpenSymbol"/>
    </w:rPr>
  </w:style>
  <w:style w:type="character" w:customStyle="1" w:styleId="WW8Num16z0">
    <w:name w:val="WW8Num16z0"/>
    <w:rsid w:val="00BA5AE7"/>
    <w:rPr>
      <w:b/>
      <w:sz w:val="24"/>
    </w:rPr>
  </w:style>
  <w:style w:type="character" w:customStyle="1" w:styleId="WW8Num16z1">
    <w:name w:val="WW8Num16z1"/>
    <w:rsid w:val="00BA5AE7"/>
    <w:rPr>
      <w:rFonts w:ascii="OpenSymbol" w:hAnsi="OpenSymbol" w:cs="Courier New"/>
    </w:rPr>
  </w:style>
  <w:style w:type="character" w:customStyle="1" w:styleId="WW8Num20z0">
    <w:name w:val="WW8Num20z0"/>
    <w:rsid w:val="00BA5AE7"/>
    <w:rPr>
      <w:rFonts w:ascii="Symbol" w:hAnsi="Symbol"/>
      <w:color w:val="auto"/>
      <w:u w:val="none"/>
    </w:rPr>
  </w:style>
  <w:style w:type="character" w:customStyle="1" w:styleId="WW8Num20z1">
    <w:name w:val="WW8Num20z1"/>
    <w:rsid w:val="00BA5AE7"/>
    <w:rPr>
      <w:rFonts w:ascii="Courier New" w:hAnsi="Courier New"/>
    </w:rPr>
  </w:style>
  <w:style w:type="character" w:customStyle="1" w:styleId="WW8Num21z0">
    <w:name w:val="WW8Num21z0"/>
    <w:rsid w:val="00BA5AE7"/>
    <w:rPr>
      <w:rFonts w:ascii="Symbol" w:hAnsi="Symbol" w:cs="OpenSymbol"/>
    </w:rPr>
  </w:style>
  <w:style w:type="character" w:customStyle="1" w:styleId="WW8Num21z1">
    <w:name w:val="WW8Num21z1"/>
    <w:rsid w:val="00BA5AE7"/>
    <w:rPr>
      <w:rFonts w:ascii="OpenSymbol" w:hAnsi="OpenSymbol" w:cs="OpenSymbol"/>
    </w:rPr>
  </w:style>
  <w:style w:type="character" w:customStyle="1" w:styleId="Absatz-Standardschriftart">
    <w:name w:val="Absatz-Standardschriftart"/>
    <w:rsid w:val="00BA5AE7"/>
  </w:style>
  <w:style w:type="character" w:customStyle="1" w:styleId="WW8Num15z3">
    <w:name w:val="WW8Num15z3"/>
    <w:rsid w:val="00BA5AE7"/>
    <w:rPr>
      <w:rFonts w:ascii="Symbol" w:hAnsi="Symbol" w:cs="OpenSymbol"/>
    </w:rPr>
  </w:style>
  <w:style w:type="character" w:customStyle="1" w:styleId="Fontepargpadro5">
    <w:name w:val="Fonte parág. padrão5"/>
    <w:rsid w:val="00BA5AE7"/>
  </w:style>
  <w:style w:type="character" w:customStyle="1" w:styleId="WW8Num12z0">
    <w:name w:val="WW8Num12z0"/>
    <w:rsid w:val="00BA5AE7"/>
    <w:rPr>
      <w:rFonts w:ascii="Symbol" w:hAnsi="Symbol"/>
    </w:rPr>
  </w:style>
  <w:style w:type="character" w:customStyle="1" w:styleId="WW8Num14z0">
    <w:name w:val="WW8Num14z0"/>
    <w:rsid w:val="00BA5AE7"/>
    <w:rPr>
      <w:rFonts w:ascii="Symbol" w:hAnsi="Symbol" w:cs="OpenSymbol"/>
    </w:rPr>
  </w:style>
  <w:style w:type="character" w:customStyle="1" w:styleId="WW8Num14z1">
    <w:name w:val="WW8Num14z1"/>
    <w:rsid w:val="00BA5AE7"/>
    <w:rPr>
      <w:rFonts w:ascii="OpenSymbol" w:hAnsi="OpenSymbol" w:cs="OpenSymbol"/>
    </w:rPr>
  </w:style>
  <w:style w:type="character" w:customStyle="1" w:styleId="WW8Num16z3">
    <w:name w:val="WW8Num16z3"/>
    <w:rsid w:val="00BA5AE7"/>
    <w:rPr>
      <w:rFonts w:ascii="Symbol" w:hAnsi="Symbol" w:cs="OpenSymbol"/>
    </w:rPr>
  </w:style>
  <w:style w:type="character" w:customStyle="1" w:styleId="WW8Num17z0">
    <w:name w:val="WW8Num17z0"/>
    <w:rsid w:val="00BA5AE7"/>
    <w:rPr>
      <w:rFonts w:ascii="Symbol" w:hAnsi="Symbol"/>
    </w:rPr>
  </w:style>
  <w:style w:type="character" w:customStyle="1" w:styleId="WW8Num17z1">
    <w:name w:val="WW8Num17z1"/>
    <w:rsid w:val="00BA5AE7"/>
    <w:rPr>
      <w:rFonts w:ascii="Courier New" w:hAnsi="Courier New" w:cs="Courier New"/>
    </w:rPr>
  </w:style>
  <w:style w:type="character" w:customStyle="1" w:styleId="Fontepargpadro4">
    <w:name w:val="Fonte parág. padrão4"/>
    <w:rsid w:val="00BA5AE7"/>
  </w:style>
  <w:style w:type="character" w:customStyle="1" w:styleId="WW-Absatz-Standardschriftart">
    <w:name w:val="WW-Absatz-Standardschriftart"/>
    <w:rsid w:val="00BA5AE7"/>
  </w:style>
  <w:style w:type="character" w:customStyle="1" w:styleId="Fontepargpadro3">
    <w:name w:val="Fonte parág. padrão3"/>
    <w:rsid w:val="00BA5AE7"/>
  </w:style>
  <w:style w:type="character" w:customStyle="1" w:styleId="WW8Num17z3">
    <w:name w:val="WW8Num17z3"/>
    <w:rsid w:val="00BA5AE7"/>
    <w:rPr>
      <w:rFonts w:ascii="Symbol" w:hAnsi="Symbol" w:cs="OpenSymbol"/>
    </w:rPr>
  </w:style>
  <w:style w:type="character" w:customStyle="1" w:styleId="WW8Num18z0">
    <w:name w:val="WW8Num18z0"/>
    <w:rsid w:val="00BA5AE7"/>
    <w:rPr>
      <w:rFonts w:ascii="Symbol" w:hAnsi="Symbol" w:cs="OpenSymbol"/>
    </w:rPr>
  </w:style>
  <w:style w:type="character" w:customStyle="1" w:styleId="WW8Num18z1">
    <w:name w:val="WW8Num18z1"/>
    <w:rsid w:val="00BA5AE7"/>
    <w:rPr>
      <w:rFonts w:ascii="OpenSymbol" w:hAnsi="OpenSymbol" w:cs="OpenSymbol"/>
    </w:rPr>
  </w:style>
  <w:style w:type="character" w:customStyle="1" w:styleId="Fontepargpadro2">
    <w:name w:val="Fonte parág. padrão2"/>
    <w:rsid w:val="00BA5AE7"/>
  </w:style>
  <w:style w:type="character" w:customStyle="1" w:styleId="WW8Num11z1">
    <w:name w:val="WW8Num11z1"/>
    <w:rsid w:val="00BA5AE7"/>
    <w:rPr>
      <w:rFonts w:ascii="Courier New" w:hAnsi="Courier New" w:cs="Courier New"/>
    </w:rPr>
  </w:style>
  <w:style w:type="character" w:customStyle="1" w:styleId="WW8Num11z2">
    <w:name w:val="WW8Num11z2"/>
    <w:rsid w:val="00BA5AE7"/>
    <w:rPr>
      <w:rFonts w:ascii="Wingdings" w:hAnsi="Wingdings"/>
    </w:rPr>
  </w:style>
  <w:style w:type="character" w:customStyle="1" w:styleId="WW8Num12z1">
    <w:name w:val="WW8Num12z1"/>
    <w:rsid w:val="00BA5AE7"/>
    <w:rPr>
      <w:rFonts w:ascii="Courier New" w:hAnsi="Courier New" w:cs="Courier New"/>
    </w:rPr>
  </w:style>
  <w:style w:type="character" w:customStyle="1" w:styleId="WW8Num12z2">
    <w:name w:val="WW8Num12z2"/>
    <w:rsid w:val="00BA5AE7"/>
    <w:rPr>
      <w:rFonts w:ascii="Wingdings" w:hAnsi="Wingdings"/>
    </w:rPr>
  </w:style>
  <w:style w:type="character" w:customStyle="1" w:styleId="WW8Num17z2">
    <w:name w:val="WW8Num17z2"/>
    <w:rsid w:val="00BA5AE7"/>
    <w:rPr>
      <w:rFonts w:ascii="Wingdings" w:hAnsi="Wingdings"/>
    </w:rPr>
  </w:style>
  <w:style w:type="character" w:customStyle="1" w:styleId="WW8Num19z2">
    <w:name w:val="WW8Num19z2"/>
    <w:rsid w:val="00BA5AE7"/>
    <w:rPr>
      <w:rFonts w:ascii="Symbol" w:hAnsi="Symbol"/>
    </w:rPr>
  </w:style>
  <w:style w:type="character" w:customStyle="1" w:styleId="WW8Num19z3">
    <w:name w:val="WW8Num19z3"/>
    <w:rsid w:val="00BA5AE7"/>
    <w:rPr>
      <w:rFonts w:ascii="Courier New" w:hAnsi="Courier New" w:cs="Calibri"/>
    </w:rPr>
  </w:style>
  <w:style w:type="character" w:customStyle="1" w:styleId="WW8Num20z2">
    <w:name w:val="WW8Num20z2"/>
    <w:rsid w:val="00BA5AE7"/>
    <w:rPr>
      <w:rFonts w:ascii="Wingdings" w:hAnsi="Wingdings"/>
    </w:rPr>
  </w:style>
  <w:style w:type="character" w:customStyle="1" w:styleId="WW8Num20z3">
    <w:name w:val="WW8Num20z3"/>
    <w:rsid w:val="00BA5AE7"/>
    <w:rPr>
      <w:rFonts w:ascii="Symbol" w:hAnsi="Symbol"/>
    </w:rPr>
  </w:style>
  <w:style w:type="character" w:customStyle="1" w:styleId="WW8Num22z0">
    <w:name w:val="WW8Num22z0"/>
    <w:rsid w:val="00BA5AE7"/>
    <w:rPr>
      <w:rFonts w:ascii="Symbol" w:hAnsi="Symbol" w:cs="OpenSymbol"/>
    </w:rPr>
  </w:style>
  <w:style w:type="character" w:customStyle="1" w:styleId="WW8Num22z1">
    <w:name w:val="WW8Num22z1"/>
    <w:rsid w:val="00BA5AE7"/>
    <w:rPr>
      <w:rFonts w:ascii="OpenSymbol" w:hAnsi="OpenSymbol" w:cs="OpenSymbol"/>
    </w:rPr>
  </w:style>
  <w:style w:type="character" w:customStyle="1" w:styleId="WW8Num25z0">
    <w:name w:val="WW8Num25z0"/>
    <w:rsid w:val="00BA5AE7"/>
    <w:rPr>
      <w:rFonts w:ascii="Symbol" w:hAnsi="Symbol"/>
    </w:rPr>
  </w:style>
  <w:style w:type="character" w:customStyle="1" w:styleId="WW8Num26z0">
    <w:name w:val="WW8Num26z0"/>
    <w:rsid w:val="00BA5AE7"/>
    <w:rPr>
      <w:rFonts w:ascii="Symbol" w:hAnsi="Symbol"/>
    </w:rPr>
  </w:style>
  <w:style w:type="character" w:customStyle="1" w:styleId="WW8Num26z1">
    <w:name w:val="WW8Num26z1"/>
    <w:rsid w:val="00BA5AE7"/>
    <w:rPr>
      <w:rFonts w:ascii="OpenSymbol" w:hAnsi="OpenSymbol" w:cs="Courier New"/>
    </w:rPr>
  </w:style>
  <w:style w:type="character" w:customStyle="1" w:styleId="WW8Num26z3">
    <w:name w:val="WW8Num26z3"/>
    <w:rsid w:val="00BA5AE7"/>
    <w:rPr>
      <w:rFonts w:ascii="Symbol" w:hAnsi="Symbol" w:cs="OpenSymbol"/>
    </w:rPr>
  </w:style>
  <w:style w:type="character" w:customStyle="1" w:styleId="WW8Num27z0">
    <w:name w:val="WW8Num27z0"/>
    <w:rsid w:val="00BA5AE7"/>
    <w:rPr>
      <w:rFonts w:ascii="Symbol" w:hAnsi="Symbol" w:cs="OpenSymbol"/>
    </w:rPr>
  </w:style>
  <w:style w:type="character" w:customStyle="1" w:styleId="WW8Num27z1">
    <w:name w:val="WW8Num27z1"/>
    <w:rsid w:val="00BA5AE7"/>
    <w:rPr>
      <w:rFonts w:ascii="OpenSymbol" w:hAnsi="OpenSymbol" w:cs="OpenSymbol"/>
    </w:rPr>
  </w:style>
  <w:style w:type="character" w:customStyle="1" w:styleId="WW8Num29z1">
    <w:name w:val="WW8Num29z1"/>
    <w:rsid w:val="00BA5AE7"/>
    <w:rPr>
      <w:b/>
      <w:i w:val="0"/>
      <w:color w:val="auto"/>
    </w:rPr>
  </w:style>
  <w:style w:type="character" w:customStyle="1" w:styleId="WW8Num29z2">
    <w:name w:val="WW8Num29z2"/>
    <w:rsid w:val="00BA5AE7"/>
    <w:rPr>
      <w:b/>
      <w:color w:val="auto"/>
    </w:rPr>
  </w:style>
  <w:style w:type="character" w:customStyle="1" w:styleId="WW8Num29z4">
    <w:name w:val="WW8Num29z4"/>
    <w:rsid w:val="00BA5AE7"/>
    <w:rPr>
      <w:b/>
    </w:rPr>
  </w:style>
  <w:style w:type="character" w:customStyle="1" w:styleId="WW8Num30z0">
    <w:name w:val="WW8Num30z0"/>
    <w:rsid w:val="00BA5AE7"/>
    <w:rPr>
      <w:rFonts w:ascii="Symbol" w:hAnsi="Symbol"/>
    </w:rPr>
  </w:style>
  <w:style w:type="character" w:customStyle="1" w:styleId="WW8Num30z1">
    <w:name w:val="WW8Num30z1"/>
    <w:rsid w:val="00BA5AE7"/>
    <w:rPr>
      <w:rFonts w:ascii="Courier New" w:hAnsi="Courier New" w:cs="Courier New"/>
    </w:rPr>
  </w:style>
  <w:style w:type="character" w:customStyle="1" w:styleId="WW8Num30z2">
    <w:name w:val="WW8Num30z2"/>
    <w:rsid w:val="00BA5AE7"/>
    <w:rPr>
      <w:rFonts w:ascii="Wingdings" w:hAnsi="Wingdings"/>
    </w:rPr>
  </w:style>
  <w:style w:type="character" w:customStyle="1" w:styleId="Fontepargpadro1">
    <w:name w:val="Fonte parág. padrão1"/>
    <w:rsid w:val="00BA5AE7"/>
  </w:style>
  <w:style w:type="character" w:customStyle="1" w:styleId="dataatual2">
    <w:name w:val="dataatual2"/>
    <w:rsid w:val="00BA5AE7"/>
    <w:rPr>
      <w:b w:val="0"/>
      <w:bCs w:val="0"/>
    </w:rPr>
  </w:style>
  <w:style w:type="character" w:customStyle="1" w:styleId="NumberingSymbols">
    <w:name w:val="Numbering Symbols"/>
    <w:rsid w:val="00BA5AE7"/>
  </w:style>
  <w:style w:type="character" w:customStyle="1" w:styleId="Bullets">
    <w:name w:val="Bullets"/>
    <w:rsid w:val="00BA5AE7"/>
    <w:rPr>
      <w:rFonts w:ascii="OpenSymbol" w:eastAsia="OpenSymbol" w:hAnsi="OpenSymbol" w:cs="OpenSymbol"/>
    </w:rPr>
  </w:style>
  <w:style w:type="paragraph" w:styleId="Legenda">
    <w:name w:val="caption"/>
    <w:basedOn w:val="Normal"/>
    <w:qFormat/>
    <w:rsid w:val="00BA5AE7"/>
    <w:pPr>
      <w:suppressLineNumbers/>
      <w:suppressAutoHyphens/>
      <w:spacing w:before="120" w:after="120" w:line="240" w:lineRule="auto"/>
      <w:jc w:val="both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character" w:customStyle="1" w:styleId="SubttuloChar1">
    <w:name w:val="Subtítulo Char1"/>
    <w:rsid w:val="00BA5AE7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tuloChar1">
    <w:name w:val="Título Char1"/>
    <w:rsid w:val="00BA5AE7"/>
    <w:rPr>
      <w:rFonts w:ascii="Arial" w:eastAsia="Times New Roman" w:hAnsi="Arial" w:cs="Arial"/>
      <w:b/>
      <w:bCs/>
      <w:szCs w:val="20"/>
      <w:lang w:eastAsia="ar-SA"/>
    </w:rPr>
  </w:style>
  <w:style w:type="paragraph" w:customStyle="1" w:styleId="CabealhodoSumrio1">
    <w:name w:val="Cabeçalho do Sumário1"/>
    <w:basedOn w:val="Ttulo1"/>
    <w:next w:val="Normal"/>
    <w:qFormat/>
    <w:rsid w:val="00BA5AE7"/>
    <w:pPr>
      <w:keepLines/>
      <w:widowControl w:val="0"/>
      <w:pBdr>
        <w:bottom w:val="none" w:sz="0" w:space="0" w:color="auto"/>
      </w:pBdr>
      <w:suppressAutoHyphens/>
      <w:spacing w:before="480" w:beforeAutospacing="0" w:after="0" w:afterAutospacing="0"/>
      <w:jc w:val="both"/>
    </w:pPr>
    <w:rPr>
      <w:caps w:val="0"/>
      <w:color w:val="365F91"/>
      <w:sz w:val="28"/>
      <w:szCs w:val="28"/>
      <w:lang w:eastAsia="ar-SA"/>
    </w:rPr>
  </w:style>
  <w:style w:type="paragraph" w:customStyle="1" w:styleId="Corpodetexto31">
    <w:name w:val="Corpo de texto 31"/>
    <w:basedOn w:val="Normal"/>
    <w:rsid w:val="00BA5AE7"/>
    <w:pPr>
      <w:widowControl w:val="0"/>
      <w:suppressAutoHyphens/>
      <w:snapToGrid w:val="0"/>
      <w:spacing w:after="0" w:line="240" w:lineRule="auto"/>
      <w:jc w:val="both"/>
    </w:pPr>
    <w:rPr>
      <w:rFonts w:ascii="Arial" w:eastAsia="Times New Roman" w:hAnsi="Arial" w:cs="Arial"/>
      <w:szCs w:val="20"/>
      <w:lang w:eastAsia="ar-SA"/>
    </w:rPr>
  </w:style>
  <w:style w:type="character" w:customStyle="1" w:styleId="RecuodecorpodetextoChar1">
    <w:name w:val="Recuo de corpo de texto Char1"/>
    <w:rsid w:val="00BA5AE7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Recuodecorpodetexto31">
    <w:name w:val="Recuo de corpo de texto 31"/>
    <w:basedOn w:val="Normal"/>
    <w:rsid w:val="00BA5AE7"/>
    <w:pPr>
      <w:suppressAutoHyphens/>
      <w:spacing w:after="0" w:line="240" w:lineRule="auto"/>
      <w:ind w:left="1425" w:hanging="75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RodapChar2">
    <w:name w:val="Rodapé Char2"/>
    <w:uiPriority w:val="99"/>
    <w:semiHidden/>
    <w:rsid w:val="00BA5AE7"/>
    <w:rPr>
      <w:rFonts w:ascii="Arial" w:eastAsia="Times New Roman" w:hAnsi="Arial" w:cs="Arial"/>
      <w:sz w:val="20"/>
      <w:szCs w:val="20"/>
      <w:lang w:eastAsia="ar-SA"/>
    </w:rPr>
  </w:style>
  <w:style w:type="character" w:customStyle="1" w:styleId="CabealhoChar2">
    <w:name w:val="Cabeçalho Char2"/>
    <w:uiPriority w:val="99"/>
    <w:semiHidden/>
    <w:rsid w:val="00BA5AE7"/>
    <w:rPr>
      <w:rFonts w:ascii="Arial" w:eastAsia="Times New Roman" w:hAnsi="Arial" w:cs="Arial"/>
      <w:sz w:val="20"/>
      <w:szCs w:val="20"/>
      <w:lang w:eastAsia="ar-SA"/>
    </w:rPr>
  </w:style>
  <w:style w:type="character" w:customStyle="1" w:styleId="Pr-formataoHTMLChar2">
    <w:name w:val="Pré-formatação HTML Char2"/>
    <w:uiPriority w:val="99"/>
    <w:semiHidden/>
    <w:rsid w:val="00BA5AE7"/>
    <w:rPr>
      <w:rFonts w:ascii="Consolas" w:eastAsia="Times New Roman" w:hAnsi="Consolas" w:cs="Arial"/>
      <w:sz w:val="20"/>
      <w:szCs w:val="20"/>
      <w:lang w:eastAsia="ar-SA"/>
    </w:rPr>
  </w:style>
  <w:style w:type="character" w:customStyle="1" w:styleId="TextodebaloChar2">
    <w:name w:val="Texto de balão Char2"/>
    <w:uiPriority w:val="99"/>
    <w:semiHidden/>
    <w:rsid w:val="00BA5AE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ituloDiagnostico1">
    <w:name w:val="TituloDiagnostico1"/>
    <w:basedOn w:val="Normal"/>
    <w:rsid w:val="00BA5AE7"/>
    <w:pPr>
      <w:numPr>
        <w:numId w:val="7"/>
      </w:numPr>
      <w:tabs>
        <w:tab w:val="clear" w:pos="720"/>
        <w:tab w:val="num" w:pos="0"/>
      </w:tabs>
      <w:suppressAutoHyphens/>
      <w:spacing w:before="240" w:after="120" w:line="240" w:lineRule="exact"/>
      <w:ind w:left="432" w:hanging="432"/>
    </w:pPr>
    <w:rPr>
      <w:rFonts w:ascii="Arial" w:eastAsia="Arial Unicode MS" w:hAnsi="Arial" w:cs="Arial"/>
      <w:b/>
      <w:color w:val="000036"/>
      <w:spacing w:val="6"/>
      <w:lang w:eastAsia="ar-SA"/>
    </w:rPr>
  </w:style>
  <w:style w:type="paragraph" w:customStyle="1" w:styleId="TituloDiagnostico2">
    <w:name w:val="TituloDiagnostico2"/>
    <w:basedOn w:val="Normal"/>
    <w:rsid w:val="00BA5AE7"/>
    <w:pPr>
      <w:numPr>
        <w:ilvl w:val="1"/>
        <w:numId w:val="7"/>
      </w:numPr>
      <w:tabs>
        <w:tab w:val="clear" w:pos="360"/>
        <w:tab w:val="num" w:pos="0"/>
      </w:tabs>
      <w:suppressAutoHyphens/>
      <w:spacing w:before="160" w:after="0" w:line="240" w:lineRule="exact"/>
      <w:ind w:left="576" w:hanging="576"/>
    </w:pPr>
    <w:rPr>
      <w:rFonts w:ascii="Arial Unicode MS" w:eastAsia="Arial Unicode MS" w:hAnsi="Arial Unicode MS" w:cs="Arial Unicode MS"/>
      <w:b/>
      <w:color w:val="003366"/>
      <w:spacing w:val="8"/>
      <w:lang w:eastAsia="ar-SA"/>
    </w:rPr>
  </w:style>
  <w:style w:type="paragraph" w:customStyle="1" w:styleId="TituloDiagnostico3">
    <w:name w:val="TituloDiagnostico3"/>
    <w:basedOn w:val="Normal"/>
    <w:rsid w:val="00BA5AE7"/>
    <w:pPr>
      <w:numPr>
        <w:ilvl w:val="2"/>
        <w:numId w:val="7"/>
      </w:numPr>
      <w:tabs>
        <w:tab w:val="clear" w:pos="360"/>
        <w:tab w:val="num" w:pos="0"/>
      </w:tabs>
      <w:suppressAutoHyphens/>
      <w:spacing w:after="48" w:line="240" w:lineRule="exact"/>
      <w:ind w:left="720" w:hanging="720"/>
    </w:pPr>
    <w:rPr>
      <w:rFonts w:ascii="Tahoma" w:eastAsia="Arial Unicode MS" w:hAnsi="Tahoma" w:cs="Tahoma"/>
      <w:b/>
      <w:spacing w:val="6"/>
      <w:sz w:val="20"/>
      <w:szCs w:val="20"/>
      <w:lang w:eastAsia="ar-SA"/>
    </w:rPr>
  </w:style>
  <w:style w:type="character" w:customStyle="1" w:styleId="Corpodetexto2Char1">
    <w:name w:val="Corpo de texto 2 Char1"/>
    <w:uiPriority w:val="99"/>
    <w:semiHidden/>
    <w:rsid w:val="00BA5AE7"/>
    <w:rPr>
      <w:rFonts w:ascii="Arial" w:eastAsia="Times New Roman" w:hAnsi="Arial" w:cs="Times New Roman"/>
      <w:sz w:val="20"/>
      <w:szCs w:val="20"/>
      <w:lang w:eastAsia="ar-SA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BA5AE7"/>
    <w:pPr>
      <w:widowControl w:val="0"/>
      <w:spacing w:before="100" w:beforeAutospacing="1" w:after="100" w:afterAutospacing="1" w:line="240" w:lineRule="auto"/>
      <w:jc w:val="both"/>
    </w:pPr>
    <w:rPr>
      <w:rFonts w:ascii="Ecofont Vera Sans" w:eastAsia="Times New Roman" w:hAnsi="Ecofont Vera Sans"/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BA5AE7"/>
    <w:rPr>
      <w:rFonts w:ascii="Ecofont Vera Sans" w:eastAsia="Times New Roman" w:hAnsi="Ecofont Vera Sans" w:cs="Times New Roman"/>
      <w:sz w:val="20"/>
      <w:szCs w:val="20"/>
    </w:rPr>
  </w:style>
  <w:style w:type="character" w:customStyle="1" w:styleId="Corpodetexto3Char1">
    <w:name w:val="Corpo de texto 3 Char1"/>
    <w:uiPriority w:val="99"/>
    <w:rsid w:val="00BA5AE7"/>
    <w:rPr>
      <w:rFonts w:ascii="Arial" w:eastAsia="Times New Roman" w:hAnsi="Arial" w:cs="Arial"/>
      <w:sz w:val="16"/>
      <w:szCs w:val="16"/>
      <w:lang w:eastAsia="ar-SA"/>
    </w:rPr>
  </w:style>
  <w:style w:type="character" w:customStyle="1" w:styleId="Recuodecorpodetexto3Char1">
    <w:name w:val="Recuo de corpo de texto 3 Char1"/>
    <w:uiPriority w:val="99"/>
    <w:rsid w:val="00BA5AE7"/>
    <w:rPr>
      <w:rFonts w:ascii="Arial" w:eastAsia="Times New Roman" w:hAnsi="Arial" w:cs="Arial"/>
      <w:sz w:val="16"/>
      <w:szCs w:val="16"/>
      <w:lang w:eastAsia="ar-SA"/>
    </w:rPr>
  </w:style>
  <w:style w:type="character" w:customStyle="1" w:styleId="Recuodecorpodetexto2Char1">
    <w:name w:val="Recuo de corpo de texto 2 Char1"/>
    <w:uiPriority w:val="99"/>
    <w:rsid w:val="00BA5AE7"/>
    <w:rPr>
      <w:rFonts w:ascii="Arial" w:eastAsia="Times New Roman" w:hAnsi="Arial" w:cs="Arial"/>
      <w:lang w:eastAsia="ar-SA"/>
    </w:rPr>
  </w:style>
  <w:style w:type="paragraph" w:customStyle="1" w:styleId="ListaColorida-nfase11">
    <w:name w:val="Lista Colorida - Ênfase 11"/>
    <w:basedOn w:val="Normal"/>
    <w:qFormat/>
    <w:rsid w:val="00BA5AE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BA5AE7"/>
    <w:pPr>
      <w:suppressAutoHyphens/>
      <w:spacing w:after="0" w:line="240" w:lineRule="auto"/>
      <w:jc w:val="both"/>
    </w:pPr>
    <w:rPr>
      <w:rFonts w:ascii="Lucida Grande" w:eastAsia="Times New Roman" w:hAnsi="Lucida Grande"/>
      <w:sz w:val="24"/>
      <w:szCs w:val="24"/>
      <w:lang w:eastAsia="ar-SA"/>
    </w:rPr>
  </w:style>
  <w:style w:type="character" w:customStyle="1" w:styleId="MapadoDocumentoChar">
    <w:name w:val="Mapa do Documento Char"/>
    <w:link w:val="MapadoDocumento"/>
    <w:uiPriority w:val="99"/>
    <w:semiHidden/>
    <w:rsid w:val="00BA5AE7"/>
    <w:rPr>
      <w:rFonts w:ascii="Lucida Grande" w:eastAsia="Times New Roman" w:hAnsi="Lucida Grande" w:cs="Times New Roman"/>
      <w:sz w:val="24"/>
      <w:szCs w:val="24"/>
      <w:lang w:eastAsia="ar-SA"/>
    </w:rPr>
  </w:style>
  <w:style w:type="paragraph" w:customStyle="1" w:styleId="Cabealho1">
    <w:name w:val="Cabeçalho1"/>
    <w:basedOn w:val="Standard"/>
    <w:rsid w:val="00BA5AE7"/>
    <w:pPr>
      <w:widowControl w:val="0"/>
      <w:tabs>
        <w:tab w:val="center" w:pos="4419"/>
        <w:tab w:val="right" w:pos="8838"/>
      </w:tabs>
    </w:pPr>
    <w:rPr>
      <w:rFonts w:ascii="Times New Roman" w:eastAsia="SimSun" w:hAnsi="Times New Roman" w:cs="Tahoma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A5AE7"/>
    <w:pPr>
      <w:widowControl w:val="0"/>
      <w:spacing w:after="120"/>
    </w:pPr>
    <w:rPr>
      <w:rFonts w:ascii="Times New Roman" w:eastAsia="SimSun" w:hAnsi="Times New Roman" w:cs="Tahoma"/>
      <w:sz w:val="24"/>
      <w:szCs w:val="24"/>
      <w:lang w:eastAsia="zh-CN" w:bidi="hi-IN"/>
    </w:rPr>
  </w:style>
  <w:style w:type="paragraph" w:customStyle="1" w:styleId="contrato">
    <w:name w:val="contrato"/>
    <w:basedOn w:val="Normal"/>
    <w:rsid w:val="00BA5AE7"/>
    <w:pPr>
      <w:spacing w:after="0" w:line="240" w:lineRule="auto"/>
      <w:jc w:val="both"/>
    </w:pPr>
    <w:rPr>
      <w:rFonts w:ascii="Arial" w:eastAsia="Times New Roman" w:hAnsi="Arial"/>
      <w:szCs w:val="20"/>
      <w:lang w:val="pt-PT" w:eastAsia="pt-BR"/>
    </w:rPr>
  </w:style>
  <w:style w:type="paragraph" w:customStyle="1" w:styleId="StyleBodyJustified">
    <w:name w:val="Style Body + Justified"/>
    <w:basedOn w:val="Normal"/>
    <w:link w:val="StyleBodyJustifiedChar"/>
    <w:autoRedefine/>
    <w:rsid w:val="00BA5AE7"/>
    <w:pPr>
      <w:spacing w:after="0" w:line="240" w:lineRule="auto"/>
      <w:jc w:val="both"/>
    </w:pPr>
    <w:rPr>
      <w:rFonts w:ascii="Ecofont Vera Sans" w:eastAsia="Times New Roman" w:hAnsi="Ecofont Vera Sans"/>
      <w:sz w:val="24"/>
      <w:szCs w:val="20"/>
      <w:lang w:val="en-US"/>
    </w:rPr>
  </w:style>
  <w:style w:type="character" w:customStyle="1" w:styleId="StyleBodyJustifiedChar">
    <w:name w:val="Style Body + Justified Char"/>
    <w:link w:val="StyleBodyJustified"/>
    <w:rsid w:val="00BA5AE7"/>
    <w:rPr>
      <w:rFonts w:ascii="Ecofont Vera Sans" w:eastAsia="Times New Roman" w:hAnsi="Ecofont Vera Sans" w:cs="Times New Roman"/>
      <w:sz w:val="24"/>
      <w:szCs w:val="20"/>
      <w:lang w:val="en-US"/>
    </w:rPr>
  </w:style>
  <w:style w:type="paragraph" w:customStyle="1" w:styleId="EPTitulozinho">
    <w:name w:val="EP_Titulozinho"/>
    <w:basedOn w:val="Normal"/>
    <w:next w:val="Normal"/>
    <w:qFormat/>
    <w:rsid w:val="00BA5AE7"/>
    <w:pPr>
      <w:keepNext/>
      <w:widowControl w:val="0"/>
      <w:pBdr>
        <w:bottom w:val="dotted" w:sz="4" w:space="1" w:color="auto"/>
      </w:pBdr>
      <w:spacing w:before="100" w:beforeAutospacing="1" w:after="100" w:afterAutospacing="1" w:line="240" w:lineRule="auto"/>
      <w:jc w:val="both"/>
    </w:pPr>
    <w:rPr>
      <w:rFonts w:ascii="Ecofont Vera Sans" w:eastAsia="Times New Roman" w:hAnsi="Ecofont Vera Sans" w:cs="Arial"/>
      <w:b/>
      <w:sz w:val="20"/>
      <w:szCs w:val="24"/>
      <w:lang w:eastAsia="pt-BR"/>
    </w:rPr>
  </w:style>
  <w:style w:type="paragraph" w:styleId="Textodenotadefim">
    <w:name w:val="endnote text"/>
    <w:link w:val="TextodenotadefimChar"/>
    <w:uiPriority w:val="99"/>
    <w:semiHidden/>
    <w:unhideWhenUsed/>
    <w:rsid w:val="00BA5AE7"/>
    <w:rPr>
      <w:rFonts w:ascii="Arial" w:eastAsia="Times New Roman" w:hAnsi="Arial"/>
      <w:sz w:val="18"/>
    </w:rPr>
  </w:style>
  <w:style w:type="character" w:customStyle="1" w:styleId="TextodenotadefimChar">
    <w:name w:val="Texto de nota de fim Char"/>
    <w:link w:val="Textodenotadefim"/>
    <w:uiPriority w:val="99"/>
    <w:semiHidden/>
    <w:rsid w:val="00BA5AE7"/>
    <w:rPr>
      <w:rFonts w:ascii="Arial" w:eastAsia="Times New Roman" w:hAnsi="Arial"/>
      <w:sz w:val="18"/>
      <w:lang w:eastAsia="pt-BR" w:bidi="ar-SA"/>
    </w:rPr>
  </w:style>
  <w:style w:type="character" w:styleId="Refdenotadefim">
    <w:name w:val="endnote reference"/>
    <w:uiPriority w:val="99"/>
    <w:semiHidden/>
    <w:unhideWhenUsed/>
    <w:rsid w:val="00BA5AE7"/>
    <w:rPr>
      <w:b/>
      <w:color w:val="FF0000"/>
      <w:vertAlign w:val="superscript"/>
    </w:rPr>
  </w:style>
  <w:style w:type="paragraph" w:customStyle="1" w:styleId="EPContratoPartes">
    <w:name w:val="EP_Contrato_Partes"/>
    <w:qFormat/>
    <w:rsid w:val="00BA5AE7"/>
    <w:pPr>
      <w:keepNext/>
      <w:spacing w:after="100" w:afterAutospacing="1"/>
      <w:jc w:val="center"/>
    </w:pPr>
    <w:rPr>
      <w:rFonts w:ascii="Ecofont Vera Sans" w:eastAsia="Times New Roman" w:hAnsi="Ecofont Vera Sans" w:cs="Arial"/>
      <w:b/>
      <w:color w:val="000000"/>
      <w:szCs w:val="24"/>
    </w:rPr>
  </w:style>
  <w:style w:type="paragraph" w:customStyle="1" w:styleId="EPDataContrato">
    <w:name w:val="EP_Data_Contrato"/>
    <w:qFormat/>
    <w:rsid w:val="00BA5AE7"/>
    <w:pPr>
      <w:keepNext/>
      <w:spacing w:before="480" w:after="480" w:line="276" w:lineRule="auto"/>
      <w:jc w:val="center"/>
    </w:pPr>
    <w:rPr>
      <w:rFonts w:ascii="Ecofont Vera Sans" w:eastAsia="Times New Roman" w:hAnsi="Ecofont Vera Sans" w:cs="Arial"/>
      <w:b/>
      <w:szCs w:val="24"/>
    </w:rPr>
  </w:style>
  <w:style w:type="paragraph" w:customStyle="1" w:styleId="EPContratoTestemunhas">
    <w:name w:val="EP_Contrato_Testemunhas"/>
    <w:basedOn w:val="Normal"/>
    <w:qFormat/>
    <w:rsid w:val="00BA5AE7"/>
    <w:pPr>
      <w:keepNext/>
      <w:widowControl w:val="0"/>
      <w:spacing w:before="100" w:beforeAutospacing="1" w:after="100" w:afterAutospacing="1" w:line="240" w:lineRule="auto"/>
    </w:pPr>
    <w:rPr>
      <w:rFonts w:ascii="Ecofont Vera Sans" w:eastAsia="Times New Roman" w:hAnsi="Ecofont Vera Sans" w:cs="Arial"/>
      <w:b/>
      <w:sz w:val="20"/>
      <w:szCs w:val="24"/>
      <w:lang w:eastAsia="pt-BR"/>
    </w:rPr>
  </w:style>
  <w:style w:type="paragraph" w:customStyle="1" w:styleId="EPContratoassinaturatestemunha">
    <w:name w:val="EP_Contrato_assinatura_testemunha"/>
    <w:qFormat/>
    <w:rsid w:val="00BA5AE7"/>
    <w:pPr>
      <w:keepNext/>
      <w:spacing w:before="100" w:beforeAutospacing="1" w:line="276" w:lineRule="auto"/>
    </w:pPr>
    <w:rPr>
      <w:rFonts w:ascii="Ecofont Vera Sans" w:eastAsia="Times New Roman" w:hAnsi="Ecofont Vera Sans" w:cs="Arial"/>
      <w:szCs w:val="24"/>
    </w:rPr>
  </w:style>
  <w:style w:type="paragraph" w:customStyle="1" w:styleId="EPContratoCPFRGPrimeiraTestemunha">
    <w:name w:val="EP_Contrato_CPF_RG_Primeira_Testemunha"/>
    <w:qFormat/>
    <w:rsid w:val="00BA5AE7"/>
    <w:pPr>
      <w:spacing w:after="100" w:afterAutospacing="1"/>
    </w:pPr>
    <w:rPr>
      <w:rFonts w:ascii="Ecofont Vera Sans" w:eastAsia="Times New Roman" w:hAnsi="Ecofont Vera Sans" w:cs="Arial"/>
      <w:b/>
      <w:szCs w:val="24"/>
    </w:rPr>
  </w:style>
  <w:style w:type="paragraph" w:customStyle="1" w:styleId="EPltimaClusuladeCG">
    <w:name w:val="EP_Última_Cláusula_de_CG"/>
    <w:qFormat/>
    <w:rsid w:val="00BA5AE7"/>
    <w:pPr>
      <w:keepNext/>
      <w:keepLines/>
      <w:spacing w:before="100" w:beforeAutospacing="1" w:after="100" w:afterAutospacing="1" w:line="276" w:lineRule="auto"/>
      <w:ind w:left="567"/>
      <w:jc w:val="both"/>
    </w:pPr>
    <w:rPr>
      <w:rFonts w:ascii="Arial" w:eastAsia="Times New Roman" w:hAnsi="Arial" w:cs="Arial"/>
      <w:b/>
      <w:sz w:val="18"/>
      <w:szCs w:val="24"/>
    </w:rPr>
  </w:style>
  <w:style w:type="paragraph" w:customStyle="1" w:styleId="EPContrato01Cabealho">
    <w:name w:val="EP_Contrato_01_Cabeçalho"/>
    <w:qFormat/>
    <w:rsid w:val="00BA5AE7"/>
    <w:pPr>
      <w:spacing w:before="100" w:beforeAutospacing="1" w:after="100" w:afterAutospacing="1"/>
      <w:ind w:left="2268"/>
      <w:jc w:val="both"/>
    </w:pPr>
    <w:rPr>
      <w:rFonts w:ascii="Ecofont Vera Sans" w:eastAsia="Times New Roman" w:hAnsi="Ecofont Vera Sans" w:cs="Arial"/>
      <w:szCs w:val="24"/>
    </w:rPr>
  </w:style>
  <w:style w:type="paragraph" w:customStyle="1" w:styleId="EPContrato02Cabealho">
    <w:name w:val="EP_Contrato_02_Cabeçalho"/>
    <w:qFormat/>
    <w:rsid w:val="00BA5AE7"/>
    <w:pPr>
      <w:spacing w:before="100" w:beforeAutospacing="1" w:after="100" w:afterAutospacing="1"/>
      <w:jc w:val="both"/>
    </w:pPr>
    <w:rPr>
      <w:rFonts w:ascii="Ecofont Vera Sans" w:eastAsia="Times New Roman" w:hAnsi="Ecofont Vera Sans" w:cs="Arial"/>
      <w:szCs w:val="24"/>
    </w:rPr>
  </w:style>
  <w:style w:type="paragraph" w:customStyle="1" w:styleId="EPProcessoTtulo">
    <w:name w:val="EP_Processo_Título"/>
    <w:qFormat/>
    <w:rsid w:val="00BA5AE7"/>
    <w:pPr>
      <w:spacing w:after="100" w:afterAutospacing="1" w:line="360" w:lineRule="auto"/>
    </w:pPr>
    <w:rPr>
      <w:rFonts w:ascii="Ecofont Vera Sans" w:eastAsia="Times New Roman" w:hAnsi="Ecofont Vera Sans" w:cs="Arial"/>
      <w:b/>
      <w:caps/>
      <w:color w:val="FF0000"/>
      <w:szCs w:val="24"/>
    </w:rPr>
  </w:style>
  <w:style w:type="paragraph" w:customStyle="1" w:styleId="EPDataassinaturapregoeiro">
    <w:name w:val="EP_Data_assinatura_pregoeiro"/>
    <w:qFormat/>
    <w:rsid w:val="00BA5AE7"/>
    <w:pPr>
      <w:keepNext/>
      <w:spacing w:before="480" w:after="480" w:line="276" w:lineRule="auto"/>
      <w:jc w:val="center"/>
    </w:pPr>
    <w:rPr>
      <w:rFonts w:ascii="Ecofont Vera Sans" w:eastAsia="Times New Roman" w:hAnsi="Ecofont Vera Sans" w:cs="Arial"/>
      <w:b/>
      <w:szCs w:val="24"/>
    </w:rPr>
  </w:style>
  <w:style w:type="paragraph" w:customStyle="1" w:styleId="EPAnexos">
    <w:name w:val="EP_Anexos"/>
    <w:qFormat/>
    <w:rsid w:val="00BA5AE7"/>
    <w:pPr>
      <w:keepNext/>
      <w:ind w:left="284"/>
    </w:pPr>
    <w:rPr>
      <w:rFonts w:ascii="Arial" w:eastAsia="Times New Roman" w:hAnsi="Arial" w:cs="Arial"/>
      <w:sz w:val="18"/>
      <w:szCs w:val="24"/>
    </w:rPr>
  </w:style>
  <w:style w:type="paragraph" w:customStyle="1" w:styleId="EPAssinaturaPregoeira">
    <w:name w:val="EP_Assinatura_Pregoeira"/>
    <w:qFormat/>
    <w:rsid w:val="00BA5AE7"/>
    <w:pPr>
      <w:keepNext/>
      <w:spacing w:line="276" w:lineRule="auto"/>
      <w:jc w:val="center"/>
    </w:pPr>
    <w:rPr>
      <w:rFonts w:ascii="Ecofont Vera Sans" w:eastAsia="Times New Roman" w:hAnsi="Ecofont Vera Sans" w:cs="Arial"/>
      <w:szCs w:val="24"/>
    </w:rPr>
  </w:style>
  <w:style w:type="paragraph" w:customStyle="1" w:styleId="EPPregoeiranome">
    <w:name w:val="EP_Pregoeira_nome"/>
    <w:qFormat/>
    <w:rsid w:val="00BA5AE7"/>
    <w:pPr>
      <w:keepNext/>
      <w:spacing w:line="276" w:lineRule="auto"/>
      <w:jc w:val="center"/>
    </w:pPr>
    <w:rPr>
      <w:rFonts w:ascii="Ecofont Vera Sans" w:eastAsia="Times New Roman" w:hAnsi="Ecofont Vera Sans" w:cs="Arial"/>
      <w:b/>
      <w:i/>
      <w:color w:val="FF0000"/>
      <w:szCs w:val="24"/>
    </w:rPr>
  </w:style>
  <w:style w:type="paragraph" w:customStyle="1" w:styleId="EPPregoeirotitulo">
    <w:name w:val="EP_Pregoeiro_titulo"/>
    <w:basedOn w:val="Normal"/>
    <w:qFormat/>
    <w:rsid w:val="00BA5AE7"/>
    <w:pPr>
      <w:widowControl w:val="0"/>
      <w:spacing w:after="0" w:line="240" w:lineRule="auto"/>
      <w:jc w:val="center"/>
    </w:pPr>
    <w:rPr>
      <w:rFonts w:ascii="Ecofont Vera Sans" w:eastAsia="Times New Roman" w:hAnsi="Ecofont Vera Sans" w:cs="Arial"/>
      <w:b/>
      <w:sz w:val="20"/>
      <w:szCs w:val="24"/>
      <w:lang w:eastAsia="pt-BR"/>
    </w:rPr>
  </w:style>
  <w:style w:type="paragraph" w:customStyle="1" w:styleId="EPTRData">
    <w:name w:val="EP_TR_Data"/>
    <w:qFormat/>
    <w:rsid w:val="00BA5AE7"/>
    <w:pPr>
      <w:keepNext/>
      <w:spacing w:before="480" w:after="480"/>
      <w:jc w:val="center"/>
    </w:pPr>
    <w:rPr>
      <w:rFonts w:ascii="Arial" w:eastAsia="Times New Roman" w:hAnsi="Arial" w:cs="Arial"/>
      <w:b/>
      <w:sz w:val="18"/>
      <w:szCs w:val="24"/>
    </w:rPr>
  </w:style>
  <w:style w:type="paragraph" w:customStyle="1" w:styleId="EPAssinaturaPr-Reitor">
    <w:name w:val="EP_Assinatura_Pró-Reitor"/>
    <w:qFormat/>
    <w:rsid w:val="00BA5AE7"/>
    <w:pPr>
      <w:keepNext/>
      <w:spacing w:line="276" w:lineRule="auto"/>
      <w:jc w:val="center"/>
    </w:pPr>
    <w:rPr>
      <w:rFonts w:ascii="Arial" w:eastAsia="Times New Roman" w:hAnsi="Arial" w:cs="Arial"/>
      <w:sz w:val="18"/>
      <w:szCs w:val="24"/>
    </w:rPr>
  </w:style>
  <w:style w:type="paragraph" w:customStyle="1" w:styleId="EPPr-Reitornome">
    <w:name w:val="EP_Pró-Reitor_nome"/>
    <w:qFormat/>
    <w:rsid w:val="00BA5AE7"/>
    <w:pPr>
      <w:keepNext/>
      <w:spacing w:line="276" w:lineRule="auto"/>
      <w:jc w:val="center"/>
    </w:pPr>
    <w:rPr>
      <w:rFonts w:ascii="Arial" w:eastAsia="Times New Roman" w:hAnsi="Arial" w:cs="Arial"/>
      <w:b/>
      <w:i/>
      <w:color w:val="FF0000"/>
      <w:sz w:val="18"/>
      <w:szCs w:val="24"/>
    </w:rPr>
  </w:style>
  <w:style w:type="paragraph" w:customStyle="1" w:styleId="EPPr-ReitorTtulo">
    <w:name w:val="EP_Pró-Reitor_Título"/>
    <w:qFormat/>
    <w:rsid w:val="00BA5AE7"/>
    <w:pPr>
      <w:spacing w:line="276" w:lineRule="auto"/>
      <w:jc w:val="center"/>
    </w:pPr>
    <w:rPr>
      <w:rFonts w:ascii="Arial" w:eastAsia="Times New Roman" w:hAnsi="Arial" w:cs="Arial"/>
      <w:b/>
      <w:sz w:val="18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A5AE7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BA5AE7"/>
    <w:rPr>
      <w:rFonts w:ascii="Ecofont Vera Sans" w:eastAsia="Times New Roman" w:hAnsi="Ecofont Vera Sans" w:cs="Times New Roman"/>
      <w:b/>
      <w:bCs/>
      <w:sz w:val="20"/>
      <w:szCs w:val="20"/>
    </w:rPr>
  </w:style>
  <w:style w:type="paragraph" w:customStyle="1" w:styleId="EPTitulozinhoEspecifico">
    <w:name w:val="EP_Titulozinho_Especifico"/>
    <w:basedOn w:val="EPTitulozinho"/>
    <w:next w:val="Normal"/>
    <w:qFormat/>
    <w:rsid w:val="00BA5AE7"/>
    <w:pPr>
      <w:pBdr>
        <w:bottom w:val="dotted" w:sz="4" w:space="1" w:color="00B050"/>
      </w:pBdr>
    </w:pPr>
    <w:rPr>
      <w:color w:val="00B05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List 2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03D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next w:val="Normal"/>
    <w:link w:val="Ttulo1Char"/>
    <w:qFormat/>
    <w:rsid w:val="00BA5AE7"/>
    <w:pPr>
      <w:keepNext/>
      <w:pBdr>
        <w:bottom w:val="single" w:sz="8" w:space="1" w:color="17365D"/>
      </w:pBdr>
      <w:spacing w:before="100" w:beforeAutospacing="1" w:after="100" w:afterAutospacing="1"/>
      <w:outlineLvl w:val="0"/>
    </w:pPr>
    <w:rPr>
      <w:rFonts w:ascii="Ecofont Vera Sans" w:eastAsia="Times New Roman" w:hAnsi="Ecofont Vera Sans"/>
      <w:b/>
      <w:bCs/>
      <w:caps/>
      <w:color w:val="17365D"/>
    </w:rPr>
  </w:style>
  <w:style w:type="paragraph" w:styleId="Ttulo2">
    <w:name w:val="heading 2"/>
    <w:next w:val="Normal"/>
    <w:link w:val="Ttulo2Char"/>
    <w:uiPriority w:val="9"/>
    <w:qFormat/>
    <w:rsid w:val="00BA5AE7"/>
    <w:pPr>
      <w:keepNext/>
      <w:widowControl w:val="0"/>
      <w:snapToGrid w:val="0"/>
      <w:spacing w:before="100" w:beforeAutospacing="1" w:after="100" w:afterAutospacing="1"/>
      <w:jc w:val="center"/>
      <w:outlineLvl w:val="1"/>
    </w:pPr>
    <w:rPr>
      <w:rFonts w:ascii="Ecofont Vera Sans" w:eastAsia="Times New Roman" w:hAnsi="Ecofont Vera Sans"/>
      <w:b/>
      <w:smallCaps/>
      <w:color w:val="17365D"/>
    </w:rPr>
  </w:style>
  <w:style w:type="paragraph" w:styleId="Ttulo3">
    <w:name w:val="heading 3"/>
    <w:next w:val="Normal"/>
    <w:link w:val="Ttulo3Char"/>
    <w:qFormat/>
    <w:rsid w:val="00BA5AE7"/>
    <w:pPr>
      <w:keepNext/>
      <w:widowControl w:val="0"/>
      <w:pBdr>
        <w:bottom w:val="single" w:sz="8" w:space="1" w:color="17365D"/>
      </w:pBdr>
      <w:snapToGrid w:val="0"/>
      <w:spacing w:before="100" w:beforeAutospacing="1" w:after="100" w:afterAutospacing="1"/>
      <w:outlineLvl w:val="2"/>
    </w:pPr>
    <w:rPr>
      <w:rFonts w:ascii="Ecofont Vera Sans" w:eastAsia="Times New Roman" w:hAnsi="Ecofont Vera Sans"/>
      <w:b/>
      <w:color w:val="17365D"/>
    </w:rPr>
  </w:style>
  <w:style w:type="paragraph" w:styleId="Ttulo4">
    <w:name w:val="heading 4"/>
    <w:basedOn w:val="Normal"/>
    <w:next w:val="Normal"/>
    <w:link w:val="Ttulo4Char"/>
    <w:qFormat/>
    <w:rsid w:val="00BA5AE7"/>
    <w:pPr>
      <w:keepNext/>
      <w:widowControl w:val="0"/>
      <w:spacing w:before="100" w:beforeAutospacing="1" w:after="100" w:afterAutospacing="1" w:line="240" w:lineRule="auto"/>
      <w:jc w:val="center"/>
      <w:outlineLvl w:val="3"/>
    </w:pPr>
    <w:rPr>
      <w:rFonts w:ascii="Times New Roman" w:eastAsia="Times New Roman" w:hAnsi="Times New Roman"/>
      <w:b/>
      <w:bCs/>
      <w:sz w:val="20"/>
      <w:szCs w:val="24"/>
      <w:lang w:eastAsia="pt-BR"/>
    </w:rPr>
  </w:style>
  <w:style w:type="paragraph" w:styleId="Ttulo5">
    <w:name w:val="heading 5"/>
    <w:basedOn w:val="Normal"/>
    <w:next w:val="Normal"/>
    <w:link w:val="Ttulo5Char"/>
    <w:qFormat/>
    <w:rsid w:val="00BA5AE7"/>
    <w:pPr>
      <w:keepNext/>
      <w:widowControl w:val="0"/>
      <w:numPr>
        <w:numId w:val="1"/>
      </w:numPr>
      <w:tabs>
        <w:tab w:val="clear" w:pos="360"/>
        <w:tab w:val="left" w:pos="0"/>
        <w:tab w:val="left" w:pos="709"/>
        <w:tab w:val="num" w:pos="1080"/>
        <w:tab w:val="left" w:pos="2552"/>
        <w:tab w:val="left" w:pos="3402"/>
        <w:tab w:val="left" w:pos="4254"/>
        <w:tab w:val="left" w:pos="5105"/>
        <w:tab w:val="left" w:pos="5956"/>
        <w:tab w:val="left" w:pos="6806"/>
        <w:tab w:val="left" w:pos="7656"/>
        <w:tab w:val="left" w:pos="8508"/>
        <w:tab w:val="left" w:pos="9359"/>
        <w:tab w:val="left" w:pos="10210"/>
        <w:tab w:val="left" w:pos="11060"/>
        <w:tab w:val="left" w:pos="11910"/>
        <w:tab w:val="left" w:pos="12762"/>
        <w:tab w:val="left" w:pos="13613"/>
      </w:tabs>
      <w:suppressAutoHyphens/>
      <w:spacing w:before="100" w:beforeAutospacing="1" w:after="100" w:afterAutospacing="1" w:line="240" w:lineRule="auto"/>
      <w:ind w:left="1080" w:hanging="1080"/>
      <w:jc w:val="both"/>
      <w:outlineLvl w:val="4"/>
    </w:pPr>
    <w:rPr>
      <w:rFonts w:ascii="Cambria" w:eastAsia="Times New Roman" w:hAnsi="Cambria"/>
      <w:b/>
      <w:spacing w:val="-3"/>
      <w:sz w:val="20"/>
      <w:szCs w:val="20"/>
    </w:rPr>
  </w:style>
  <w:style w:type="paragraph" w:styleId="Ttulo6">
    <w:name w:val="heading 6"/>
    <w:basedOn w:val="Normal"/>
    <w:next w:val="Normal"/>
    <w:link w:val="Ttulo6Char"/>
    <w:qFormat/>
    <w:rsid w:val="00BA5AE7"/>
    <w:pPr>
      <w:keepNext/>
      <w:widowControl w:val="0"/>
      <w:tabs>
        <w:tab w:val="left" w:pos="1080"/>
      </w:tabs>
      <w:spacing w:before="100" w:beforeAutospacing="1" w:after="100" w:afterAutospacing="1" w:line="240" w:lineRule="auto"/>
      <w:jc w:val="center"/>
      <w:outlineLvl w:val="5"/>
    </w:pPr>
    <w:rPr>
      <w:rFonts w:ascii="Ecofont Vera Sans" w:eastAsia="Times New Roman" w:hAnsi="Ecofont Vera Sans"/>
      <w:sz w:val="20"/>
      <w:szCs w:val="24"/>
      <w:lang w:eastAsia="pt-BR"/>
    </w:rPr>
  </w:style>
  <w:style w:type="paragraph" w:styleId="Ttulo7">
    <w:name w:val="heading 7"/>
    <w:basedOn w:val="Normal"/>
    <w:next w:val="Normal"/>
    <w:link w:val="Ttulo7Char"/>
    <w:qFormat/>
    <w:rsid w:val="00BA5AE7"/>
    <w:pPr>
      <w:keepNext/>
      <w:widowControl w:val="0"/>
      <w:spacing w:before="100" w:beforeAutospacing="1" w:after="100" w:afterAutospacing="1" w:line="240" w:lineRule="auto"/>
      <w:jc w:val="both"/>
      <w:outlineLvl w:val="6"/>
    </w:pPr>
    <w:rPr>
      <w:rFonts w:ascii="Ecofont Vera Sans" w:eastAsia="Times New Roman" w:hAnsi="Ecofont Vera Sans"/>
      <w:b/>
      <w:bCs/>
      <w:sz w:val="20"/>
      <w:szCs w:val="20"/>
      <w:lang w:eastAsia="pt-BR"/>
    </w:rPr>
  </w:style>
  <w:style w:type="paragraph" w:styleId="Ttulo8">
    <w:name w:val="heading 8"/>
    <w:basedOn w:val="Normal"/>
    <w:next w:val="Normal"/>
    <w:link w:val="Ttulo8Char"/>
    <w:qFormat/>
    <w:rsid w:val="00BA5AE7"/>
    <w:pPr>
      <w:keepNext/>
      <w:widowControl w:val="0"/>
      <w:snapToGrid w:val="0"/>
      <w:spacing w:before="100" w:beforeAutospacing="1" w:after="100" w:afterAutospacing="1" w:line="240" w:lineRule="auto"/>
      <w:jc w:val="center"/>
      <w:outlineLvl w:val="7"/>
    </w:pPr>
    <w:rPr>
      <w:rFonts w:ascii="Ecofont Vera Sans" w:eastAsia="Times New Roman" w:hAnsi="Ecofont Vera Sans"/>
      <w:b/>
      <w:bCs/>
      <w:sz w:val="24"/>
      <w:szCs w:val="20"/>
      <w:u w:val="single"/>
      <w:lang w:eastAsia="pt-BR"/>
    </w:rPr>
  </w:style>
  <w:style w:type="paragraph" w:styleId="Ttulo9">
    <w:name w:val="heading 9"/>
    <w:basedOn w:val="Normal"/>
    <w:next w:val="Normal"/>
    <w:link w:val="Ttulo9Char"/>
    <w:qFormat/>
    <w:rsid w:val="00BA5AE7"/>
    <w:pPr>
      <w:keepNext/>
      <w:widowControl w:val="0"/>
      <w:tabs>
        <w:tab w:val="left" w:pos="1620"/>
      </w:tabs>
      <w:spacing w:before="100" w:beforeAutospacing="1" w:after="100" w:afterAutospacing="1" w:line="240" w:lineRule="auto"/>
      <w:jc w:val="center"/>
      <w:outlineLvl w:val="8"/>
    </w:pPr>
    <w:rPr>
      <w:rFonts w:ascii="Ecofont Vera Sans" w:eastAsia="Times New Roman" w:hAnsi="Ecofont Vera Sans"/>
      <w:sz w:val="28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BA5AE7"/>
    <w:rPr>
      <w:rFonts w:ascii="Ecofont Vera Sans" w:eastAsia="Times New Roman" w:hAnsi="Ecofont Vera Sans"/>
      <w:b/>
      <w:bCs/>
      <w:caps/>
      <w:color w:val="17365D"/>
      <w:lang w:eastAsia="pt-BR" w:bidi="ar-SA"/>
    </w:rPr>
  </w:style>
  <w:style w:type="character" w:customStyle="1" w:styleId="Ttulo2Char">
    <w:name w:val="Título 2 Char"/>
    <w:link w:val="Ttulo2"/>
    <w:uiPriority w:val="9"/>
    <w:rsid w:val="00BA5AE7"/>
    <w:rPr>
      <w:rFonts w:ascii="Ecofont Vera Sans" w:eastAsia="Times New Roman" w:hAnsi="Ecofont Vera Sans"/>
      <w:b/>
      <w:smallCaps/>
      <w:color w:val="17365D"/>
      <w:lang w:eastAsia="pt-BR" w:bidi="ar-SA"/>
    </w:rPr>
  </w:style>
  <w:style w:type="character" w:customStyle="1" w:styleId="Ttulo3Char">
    <w:name w:val="Título 3 Char"/>
    <w:link w:val="Ttulo3"/>
    <w:rsid w:val="00BA5AE7"/>
    <w:rPr>
      <w:rFonts w:ascii="Ecofont Vera Sans" w:eastAsia="Times New Roman" w:hAnsi="Ecofont Vera Sans"/>
      <w:b/>
      <w:color w:val="17365D"/>
      <w:lang w:eastAsia="pt-BR" w:bidi="ar-SA"/>
    </w:rPr>
  </w:style>
  <w:style w:type="character" w:customStyle="1" w:styleId="Ttulo4Char">
    <w:name w:val="Título 4 Char"/>
    <w:link w:val="Ttulo4"/>
    <w:rsid w:val="00BA5AE7"/>
    <w:rPr>
      <w:rFonts w:ascii="Times New Roman" w:eastAsia="Times New Roman" w:hAnsi="Times New Roman" w:cs="Times New Roman"/>
      <w:b/>
      <w:bCs/>
      <w:sz w:val="20"/>
      <w:szCs w:val="24"/>
      <w:lang w:eastAsia="pt-BR"/>
    </w:rPr>
  </w:style>
  <w:style w:type="character" w:customStyle="1" w:styleId="Ttulo5Char">
    <w:name w:val="Título 5 Char"/>
    <w:link w:val="Ttulo5"/>
    <w:rsid w:val="00BA5AE7"/>
    <w:rPr>
      <w:rFonts w:ascii="Cambria" w:eastAsia="Times New Roman" w:hAnsi="Cambria" w:cs="Times New Roman"/>
      <w:b/>
      <w:spacing w:val="-3"/>
      <w:sz w:val="20"/>
      <w:szCs w:val="20"/>
    </w:rPr>
  </w:style>
  <w:style w:type="character" w:customStyle="1" w:styleId="Ttulo6Char">
    <w:name w:val="Título 6 Char"/>
    <w:link w:val="Ttulo6"/>
    <w:rsid w:val="00BA5AE7"/>
    <w:rPr>
      <w:rFonts w:ascii="Ecofont Vera Sans" w:eastAsia="Times New Roman" w:hAnsi="Ecofont Vera Sans" w:cs="Times New Roman"/>
      <w:sz w:val="20"/>
      <w:szCs w:val="24"/>
      <w:lang w:eastAsia="pt-BR"/>
    </w:rPr>
  </w:style>
  <w:style w:type="character" w:customStyle="1" w:styleId="Ttulo7Char">
    <w:name w:val="Título 7 Char"/>
    <w:link w:val="Ttulo7"/>
    <w:rsid w:val="00BA5AE7"/>
    <w:rPr>
      <w:rFonts w:ascii="Ecofont Vera Sans" w:eastAsia="Times New Roman" w:hAnsi="Ecofont Vera Sans" w:cs="Times New Roman"/>
      <w:b/>
      <w:bCs/>
      <w:sz w:val="20"/>
      <w:szCs w:val="20"/>
      <w:lang w:eastAsia="pt-BR"/>
    </w:rPr>
  </w:style>
  <w:style w:type="character" w:customStyle="1" w:styleId="Ttulo8Char">
    <w:name w:val="Título 8 Char"/>
    <w:link w:val="Ttulo8"/>
    <w:rsid w:val="00BA5AE7"/>
    <w:rPr>
      <w:rFonts w:ascii="Ecofont Vera Sans" w:eastAsia="Times New Roman" w:hAnsi="Ecofont Vera Sans" w:cs="Times New Roman"/>
      <w:b/>
      <w:bCs/>
      <w:sz w:val="24"/>
      <w:szCs w:val="20"/>
      <w:u w:val="single"/>
      <w:lang w:eastAsia="pt-BR"/>
    </w:rPr>
  </w:style>
  <w:style w:type="character" w:customStyle="1" w:styleId="Ttulo9Char">
    <w:name w:val="Título 9 Char"/>
    <w:link w:val="Ttulo9"/>
    <w:rsid w:val="00BA5AE7"/>
    <w:rPr>
      <w:rFonts w:ascii="Ecofont Vera Sans" w:eastAsia="Times New Roman" w:hAnsi="Ecofont Vera Sans" w:cs="Times New Roman"/>
      <w:sz w:val="28"/>
      <w:szCs w:val="24"/>
      <w:lang w:eastAsia="ar-SA"/>
    </w:rPr>
  </w:style>
  <w:style w:type="numbering" w:customStyle="1" w:styleId="Semlista1">
    <w:name w:val="Sem lista1"/>
    <w:next w:val="Semlista"/>
    <w:uiPriority w:val="99"/>
    <w:semiHidden/>
    <w:unhideWhenUsed/>
    <w:rsid w:val="00BA5AE7"/>
  </w:style>
  <w:style w:type="character" w:styleId="Hyperlink">
    <w:name w:val="Hyperlink"/>
    <w:uiPriority w:val="99"/>
    <w:unhideWhenUsed/>
    <w:rsid w:val="00BA5AE7"/>
    <w:rPr>
      <w:rFonts w:ascii="Ecofont Vera Sans" w:hAnsi="Ecofont Vera Sans"/>
      <w:b w:val="0"/>
      <w:i w:val="0"/>
      <w:color w:val="0000FF"/>
      <w:sz w:val="20"/>
      <w:u w:val="single"/>
    </w:rPr>
  </w:style>
  <w:style w:type="paragraph" w:styleId="Pr-formataoHTML">
    <w:name w:val="HTML Preformatted"/>
    <w:basedOn w:val="Normal"/>
    <w:link w:val="Pr-formataoHTMLChar"/>
    <w:unhideWhenUsed/>
    <w:rsid w:val="00BA5AE7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00" w:beforeAutospacing="1" w:after="100" w:afterAutospacing="1" w:line="240" w:lineRule="auto"/>
      <w:jc w:val="both"/>
    </w:pPr>
    <w:rPr>
      <w:rFonts w:ascii="Arial Unicode MS" w:eastAsia="Arial Unicode MS" w:hAnsi="Arial Unicode MS"/>
      <w:color w:val="000000"/>
      <w:sz w:val="20"/>
      <w:szCs w:val="20"/>
      <w:lang w:eastAsia="pt-BR"/>
    </w:rPr>
  </w:style>
  <w:style w:type="character" w:customStyle="1" w:styleId="Pr-formataoHTMLChar">
    <w:name w:val="Pré-formatação HTML Char"/>
    <w:link w:val="Pr-formataoHTML"/>
    <w:rsid w:val="00BA5AE7"/>
    <w:rPr>
      <w:rFonts w:ascii="Arial Unicode MS" w:eastAsia="Arial Unicode MS" w:hAnsi="Arial Unicode MS" w:cs="Times New Roman"/>
      <w:color w:val="000000"/>
      <w:sz w:val="20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BA5AE7"/>
    <w:pPr>
      <w:widowControl w:val="0"/>
      <w:spacing w:before="100" w:beforeAutospacing="1" w:after="100" w:afterAutospacing="1" w:line="240" w:lineRule="auto"/>
      <w:jc w:val="both"/>
    </w:pPr>
    <w:rPr>
      <w:rFonts w:ascii="Ecofont Vera Sans" w:eastAsia="Times New Roman" w:hAnsi="Ecofont Vera Sans"/>
      <w:sz w:val="20"/>
      <w:szCs w:val="24"/>
      <w:lang w:eastAsia="pt-BR"/>
    </w:rPr>
  </w:style>
  <w:style w:type="paragraph" w:styleId="Cabealho">
    <w:name w:val="header"/>
    <w:aliases w:val="Cabeçalho superior,Heading 1a"/>
    <w:basedOn w:val="Normal"/>
    <w:link w:val="CabealhoChar"/>
    <w:unhideWhenUsed/>
    <w:rsid w:val="00BA5AE7"/>
    <w:pPr>
      <w:widowControl w:val="0"/>
      <w:tabs>
        <w:tab w:val="center" w:pos="4252"/>
        <w:tab w:val="right" w:pos="8504"/>
      </w:tabs>
      <w:spacing w:before="100" w:beforeAutospacing="1" w:after="100" w:afterAutospacing="1" w:line="240" w:lineRule="auto"/>
      <w:jc w:val="both"/>
    </w:pPr>
    <w:rPr>
      <w:rFonts w:ascii="Ecofont Vera Sans" w:eastAsia="Times New Roman" w:hAnsi="Ecofont Vera Sans"/>
      <w:sz w:val="24"/>
      <w:szCs w:val="24"/>
      <w:lang w:eastAsia="pt-BR"/>
    </w:rPr>
  </w:style>
  <w:style w:type="character" w:customStyle="1" w:styleId="CabealhoChar">
    <w:name w:val="Cabeçalho Char"/>
    <w:aliases w:val="Cabeçalho superior Char,Heading 1a Char"/>
    <w:link w:val="Cabealho"/>
    <w:rsid w:val="00BA5AE7"/>
    <w:rPr>
      <w:rFonts w:ascii="Ecofont Vera Sans" w:eastAsia="Times New Roman" w:hAnsi="Ecofont Vera Sans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nhideWhenUsed/>
    <w:rsid w:val="00BA5AE7"/>
    <w:pPr>
      <w:widowControl w:val="0"/>
      <w:tabs>
        <w:tab w:val="center" w:pos="4252"/>
        <w:tab w:val="right" w:pos="8504"/>
      </w:tabs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character" w:customStyle="1" w:styleId="RodapChar">
    <w:name w:val="Rodapé Char"/>
    <w:link w:val="Rodap"/>
    <w:rsid w:val="00BA5AE7"/>
    <w:rPr>
      <w:rFonts w:ascii="Times New Roman" w:eastAsia="Times New Roman" w:hAnsi="Times New Roman" w:cs="Times New Roman"/>
      <w:sz w:val="20"/>
      <w:szCs w:val="24"/>
    </w:rPr>
  </w:style>
  <w:style w:type="paragraph" w:styleId="Ttulo">
    <w:name w:val="Title"/>
    <w:basedOn w:val="Normal"/>
    <w:link w:val="TtuloChar"/>
    <w:qFormat/>
    <w:rsid w:val="00BA5AE7"/>
    <w:pPr>
      <w:widowControl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4"/>
      <w:lang w:eastAsia="pt-BR"/>
    </w:rPr>
  </w:style>
  <w:style w:type="character" w:customStyle="1" w:styleId="TtuloChar">
    <w:name w:val="Título Char"/>
    <w:link w:val="Ttulo"/>
    <w:rsid w:val="00BA5AE7"/>
    <w:rPr>
      <w:rFonts w:ascii="Times New Roman" w:eastAsia="Times New Roman" w:hAnsi="Times New Roman" w:cs="Times New Roman"/>
      <w:b/>
      <w:bCs/>
      <w:sz w:val="20"/>
      <w:szCs w:val="24"/>
      <w:lang w:eastAsia="pt-BR"/>
    </w:rPr>
  </w:style>
  <w:style w:type="character" w:customStyle="1" w:styleId="CorpodetextoChar">
    <w:name w:val="Corpo de texto Char"/>
    <w:aliases w:val="body text Char,bt Char1,body tesx Char1,contents Char1,Texto independiente Char1,bt1 Char1,body text1 Char1,body tesx1 Char1,bt2 Char1,body text2 Char1,body tesx2 Char1,bt3 Char1,body text3 Char1,body tesx3 Char1,bt4 Char1,bt5 Char"/>
    <w:locked/>
    <w:rsid w:val="00BA5AE7"/>
    <w:rPr>
      <w:rFonts w:ascii="Times New Roman" w:eastAsia="Times New Roman" w:hAnsi="Times New Roman" w:cs="Times New Roman"/>
      <w:sz w:val="28"/>
      <w:szCs w:val="28"/>
    </w:rPr>
  </w:style>
  <w:style w:type="paragraph" w:styleId="Corpodetexto">
    <w:name w:val="Body Text"/>
    <w:aliases w:val="body text,bt,body tesx,contents,Texto independiente,bt1,body text1,body tesx1,bt2,body text2,body tesx2,bt3,body text3,body tesx3,bt4,body text4,body tesx4,contents1,Texto independiente1,bt5,body text5,body tesx5,bt6,body text6,body tesx6"/>
    <w:basedOn w:val="Normal"/>
    <w:link w:val="CorpodetextoChar1"/>
    <w:unhideWhenUsed/>
    <w:rsid w:val="00BA5AE7"/>
    <w:pPr>
      <w:widowControl w:val="0"/>
      <w:tabs>
        <w:tab w:val="left" w:pos="729"/>
      </w:tabs>
      <w:autoSpaceDE w:val="0"/>
      <w:autoSpaceDN w:val="0"/>
      <w:adjustRightInd w:val="0"/>
      <w:spacing w:before="163" w:beforeAutospacing="1" w:after="100" w:afterAutospacing="1" w:line="283" w:lineRule="atLeast"/>
      <w:jc w:val="both"/>
    </w:pPr>
    <w:rPr>
      <w:rFonts w:ascii="Times New Roman" w:eastAsia="Times New Roman" w:hAnsi="Times New Roman"/>
      <w:sz w:val="28"/>
      <w:szCs w:val="28"/>
      <w:lang w:eastAsia="pt-BR"/>
    </w:rPr>
  </w:style>
  <w:style w:type="character" w:customStyle="1" w:styleId="CorpodetextoChar1">
    <w:name w:val="Corpo de texto Char1"/>
    <w:aliases w:val="body text Char1,bt Char,body tesx Char,contents Char,Texto independiente Char,bt1 Char,body text1 Char,body tesx1 Char,bt2 Char,body text2 Char,body tesx2 Char,bt3 Char,body text3 Char,body tesx3 Char,bt4 Char,body text4 Char"/>
    <w:link w:val="Corpodetexto"/>
    <w:rsid w:val="00BA5AE7"/>
    <w:rPr>
      <w:rFonts w:ascii="Times New Roman" w:eastAsia="Times New Roman" w:hAnsi="Times New Roman" w:cs="Times New Roman"/>
      <w:sz w:val="28"/>
      <w:szCs w:val="28"/>
      <w:lang w:eastAsia="pt-BR"/>
    </w:rPr>
  </w:style>
  <w:style w:type="paragraph" w:styleId="Recuodecorpodetexto">
    <w:name w:val="Body Text Indent"/>
    <w:basedOn w:val="Normal"/>
    <w:link w:val="RecuodecorpodetextoChar"/>
    <w:unhideWhenUsed/>
    <w:rsid w:val="00BA5AE7"/>
    <w:pPr>
      <w:widowControl w:val="0"/>
      <w:spacing w:before="100" w:beforeAutospacing="1" w:after="120" w:afterAutospacing="1" w:line="240" w:lineRule="auto"/>
      <w:ind w:left="283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RecuodecorpodetextoChar">
    <w:name w:val="Recuo de corpo de texto Char"/>
    <w:link w:val="Recuodecorpodetexto"/>
    <w:rsid w:val="00BA5AE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ubttulo">
    <w:name w:val="Subtitle"/>
    <w:basedOn w:val="Normal"/>
    <w:link w:val="SubttuloChar"/>
    <w:qFormat/>
    <w:rsid w:val="00BA5AE7"/>
    <w:pPr>
      <w:widowControl w:val="0"/>
      <w:spacing w:before="100" w:beforeAutospacing="1" w:after="100" w:afterAutospacing="1" w:line="240" w:lineRule="auto"/>
      <w:jc w:val="center"/>
    </w:pPr>
    <w:rPr>
      <w:rFonts w:ascii="Ecofont Vera Sans" w:eastAsia="Times New Roman" w:hAnsi="Ecofont Vera Sans"/>
      <w:b/>
      <w:bCs/>
      <w:sz w:val="20"/>
      <w:szCs w:val="24"/>
      <w:lang w:eastAsia="pt-BR"/>
    </w:rPr>
  </w:style>
  <w:style w:type="character" w:customStyle="1" w:styleId="SubttuloChar">
    <w:name w:val="Subtítulo Char"/>
    <w:link w:val="Subttulo"/>
    <w:rsid w:val="00BA5AE7"/>
    <w:rPr>
      <w:rFonts w:ascii="Ecofont Vera Sans" w:eastAsia="Times New Roman" w:hAnsi="Ecofont Vera Sans" w:cs="Times New Roman"/>
      <w:b/>
      <w:bCs/>
      <w:sz w:val="20"/>
      <w:szCs w:val="24"/>
      <w:lang w:eastAsia="pt-BR"/>
    </w:rPr>
  </w:style>
  <w:style w:type="paragraph" w:styleId="Corpodetexto2">
    <w:name w:val="Body Text 2"/>
    <w:basedOn w:val="Normal"/>
    <w:link w:val="Corpodetexto2Char"/>
    <w:unhideWhenUsed/>
    <w:rsid w:val="00BA5AE7"/>
    <w:pPr>
      <w:widowControl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4"/>
      <w:lang w:eastAsia="pt-BR"/>
    </w:rPr>
  </w:style>
  <w:style w:type="character" w:customStyle="1" w:styleId="Corpodetexto2Char">
    <w:name w:val="Corpo de texto 2 Char"/>
    <w:link w:val="Corpodetexto2"/>
    <w:rsid w:val="00BA5AE7"/>
    <w:rPr>
      <w:rFonts w:ascii="Times New Roman" w:eastAsia="Times New Roman" w:hAnsi="Times New Roman" w:cs="Times New Roman"/>
      <w:sz w:val="20"/>
      <w:szCs w:val="24"/>
      <w:lang w:eastAsia="pt-BR"/>
    </w:rPr>
  </w:style>
  <w:style w:type="paragraph" w:styleId="Corpodetexto3">
    <w:name w:val="Body Text 3"/>
    <w:basedOn w:val="Normal"/>
    <w:link w:val="Corpodetexto3Char"/>
    <w:unhideWhenUsed/>
    <w:rsid w:val="00BA5AE7"/>
    <w:pPr>
      <w:widowControl w:val="0"/>
      <w:snapToGrid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Corpodetexto3Char">
    <w:name w:val="Corpo de texto 3 Char"/>
    <w:link w:val="Corpodetexto3"/>
    <w:rsid w:val="00BA5AE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unhideWhenUsed/>
    <w:rsid w:val="00BA5AE7"/>
    <w:pPr>
      <w:widowControl w:val="0"/>
      <w:suppressAutoHyphens/>
      <w:autoSpaceDE w:val="0"/>
      <w:spacing w:before="100" w:beforeAutospacing="1" w:after="100" w:afterAutospacing="1" w:line="278" w:lineRule="atLeast"/>
      <w:ind w:left="540"/>
      <w:jc w:val="both"/>
    </w:pPr>
    <w:rPr>
      <w:rFonts w:ascii="Ecofont Vera Sans" w:eastAsia="Times New Roman" w:hAnsi="Ecofont Vera Sans"/>
      <w:sz w:val="24"/>
      <w:szCs w:val="24"/>
      <w:lang w:eastAsia="ar-SA"/>
    </w:rPr>
  </w:style>
  <w:style w:type="character" w:customStyle="1" w:styleId="Recuodecorpodetexto2Char">
    <w:name w:val="Recuo de corpo de texto 2 Char"/>
    <w:link w:val="Recuodecorpodetexto2"/>
    <w:rsid w:val="00BA5AE7"/>
    <w:rPr>
      <w:rFonts w:ascii="Ecofont Vera Sans" w:eastAsia="Times New Roman" w:hAnsi="Ecofont Vera Sans" w:cs="Times New Roman"/>
      <w:sz w:val="24"/>
      <w:szCs w:val="24"/>
      <w:lang w:eastAsia="ar-SA"/>
    </w:rPr>
  </w:style>
  <w:style w:type="paragraph" w:styleId="Recuodecorpodetexto3">
    <w:name w:val="Body Text Indent 3"/>
    <w:basedOn w:val="Normal"/>
    <w:link w:val="Recuodecorpodetexto3Char"/>
    <w:unhideWhenUsed/>
    <w:rsid w:val="00BA5AE7"/>
    <w:pPr>
      <w:widowControl w:val="0"/>
      <w:spacing w:before="100" w:beforeAutospacing="1" w:after="100" w:afterAutospacing="1" w:line="240" w:lineRule="auto"/>
      <w:ind w:left="1425" w:hanging="750"/>
      <w:jc w:val="both"/>
    </w:pPr>
    <w:rPr>
      <w:rFonts w:ascii="Times New Roman" w:eastAsia="Times New Roman" w:hAnsi="Times New Roman"/>
      <w:sz w:val="24"/>
      <w:szCs w:val="20"/>
      <w:lang w:eastAsia="pt-BR"/>
    </w:rPr>
  </w:style>
  <w:style w:type="character" w:customStyle="1" w:styleId="Recuodecorpodetexto3Char">
    <w:name w:val="Recuo de corpo de texto 3 Char"/>
    <w:link w:val="Recuodecorpodetexto3"/>
    <w:rsid w:val="00BA5AE7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BA5AE7"/>
    <w:pPr>
      <w:widowControl w:val="0"/>
      <w:spacing w:before="100" w:beforeAutospacing="1" w:after="100" w:afterAutospacing="1" w:line="240" w:lineRule="auto"/>
      <w:ind w:left="708"/>
      <w:jc w:val="both"/>
    </w:pPr>
    <w:rPr>
      <w:rFonts w:ascii="Ecofont Vera Sans" w:eastAsia="Times New Roman" w:hAnsi="Ecofont Vera Sans"/>
      <w:sz w:val="20"/>
      <w:szCs w:val="24"/>
      <w:lang w:eastAsia="pt-BR"/>
    </w:rPr>
  </w:style>
  <w:style w:type="paragraph" w:customStyle="1" w:styleId="WW-Padro">
    <w:name w:val="WW-Padrão"/>
    <w:rsid w:val="00BA5AE7"/>
    <w:pPr>
      <w:widowControl w:val="0"/>
      <w:suppressAutoHyphens/>
      <w:autoSpaceDE w:val="0"/>
      <w:spacing w:line="360" w:lineRule="atLeast"/>
      <w:jc w:val="both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Corpodetexto21">
    <w:name w:val="Corpo de texto 21"/>
    <w:basedOn w:val="Normal"/>
    <w:rsid w:val="00BA5AE7"/>
    <w:pPr>
      <w:widowControl w:val="0"/>
      <w:suppressAutoHyphens/>
      <w:spacing w:before="120" w:beforeAutospacing="1" w:after="100" w:afterAutospacing="1" w:line="240" w:lineRule="auto"/>
      <w:jc w:val="both"/>
    </w:pPr>
    <w:rPr>
      <w:rFonts w:ascii="Ecofont Vera Sans" w:eastAsia="Times New Roman" w:hAnsi="Ecofont Vera Sans" w:cs="Arial"/>
      <w:sz w:val="20"/>
      <w:szCs w:val="24"/>
      <w:lang w:eastAsia="ar-SA"/>
    </w:rPr>
  </w:style>
  <w:style w:type="paragraph" w:customStyle="1" w:styleId="Default">
    <w:name w:val="Default"/>
    <w:rsid w:val="00BA5AE7"/>
    <w:pPr>
      <w:widowControl w:val="0"/>
      <w:autoSpaceDE w:val="0"/>
      <w:autoSpaceDN w:val="0"/>
      <w:adjustRightInd w:val="0"/>
    </w:pPr>
    <w:rPr>
      <w:rFonts w:ascii="ALIOMO+Arial,Bold" w:eastAsia="Times New Roman" w:hAnsi="ALIOMO+Arial,Bold"/>
      <w:color w:val="000000"/>
      <w:sz w:val="24"/>
      <w:szCs w:val="24"/>
    </w:rPr>
  </w:style>
  <w:style w:type="paragraph" w:customStyle="1" w:styleId="corpo">
    <w:name w:val="corpo"/>
    <w:basedOn w:val="Normal"/>
    <w:rsid w:val="00BA5AE7"/>
    <w:pPr>
      <w:widowControl w:val="0"/>
      <w:spacing w:before="100" w:beforeAutospacing="1" w:after="100" w:afterAutospacing="1" w:line="240" w:lineRule="auto"/>
      <w:jc w:val="both"/>
    </w:pPr>
    <w:rPr>
      <w:rFonts w:ascii="Ecofont Vera Sans" w:eastAsia="Times New Roman" w:hAnsi="Ecofont Vera Sans"/>
      <w:sz w:val="20"/>
      <w:szCs w:val="24"/>
      <w:lang w:eastAsia="pt-BR"/>
    </w:rPr>
  </w:style>
  <w:style w:type="paragraph" w:customStyle="1" w:styleId="western">
    <w:name w:val="western"/>
    <w:basedOn w:val="Normal"/>
    <w:rsid w:val="00BA5AE7"/>
    <w:pPr>
      <w:widowControl w:val="0"/>
      <w:suppressAutoHyphens/>
      <w:spacing w:before="280" w:beforeAutospacing="1" w:after="119" w:afterAutospacing="1" w:line="240" w:lineRule="auto"/>
      <w:jc w:val="both"/>
    </w:pPr>
    <w:rPr>
      <w:rFonts w:ascii="Ecofont Vera Sans" w:eastAsia="Times New Roman" w:hAnsi="Ecofont Vera Sans"/>
      <w:sz w:val="20"/>
      <w:szCs w:val="24"/>
      <w:lang w:eastAsia="ar-SA"/>
    </w:rPr>
  </w:style>
  <w:style w:type="paragraph" w:customStyle="1" w:styleId="Recuodecorpodetexto22">
    <w:name w:val="Recuo de corpo de texto 22"/>
    <w:basedOn w:val="Normal"/>
    <w:rsid w:val="00BA5AE7"/>
    <w:pPr>
      <w:widowControl w:val="0"/>
      <w:suppressAutoHyphens/>
      <w:spacing w:before="100" w:beforeAutospacing="1" w:after="100" w:afterAutospacing="1" w:line="240" w:lineRule="auto"/>
      <w:ind w:firstLine="708"/>
      <w:jc w:val="both"/>
    </w:pPr>
    <w:rPr>
      <w:rFonts w:ascii="Ecofont Vera Sans" w:eastAsia="Times New Roman" w:hAnsi="Ecofont Vera Sans" w:cs="Arial"/>
      <w:sz w:val="20"/>
      <w:szCs w:val="20"/>
      <w:lang w:eastAsia="ar-SA"/>
    </w:rPr>
  </w:style>
  <w:style w:type="paragraph" w:customStyle="1" w:styleId="Recuodecorpodetexto23">
    <w:name w:val="Recuo de corpo de texto 23"/>
    <w:basedOn w:val="Normal"/>
    <w:rsid w:val="00BA5AE7"/>
    <w:pPr>
      <w:widowControl w:val="0"/>
      <w:suppressAutoHyphens/>
      <w:spacing w:before="100" w:beforeAutospacing="1" w:after="100" w:afterAutospacing="1" w:line="240" w:lineRule="auto"/>
      <w:ind w:firstLine="708"/>
      <w:jc w:val="both"/>
    </w:pPr>
    <w:rPr>
      <w:rFonts w:ascii="Ecofont Vera Sans" w:eastAsia="Times New Roman" w:hAnsi="Ecofont Vera Sans" w:cs="Arial"/>
      <w:sz w:val="20"/>
      <w:szCs w:val="20"/>
      <w:lang w:eastAsia="ar-SA"/>
    </w:rPr>
  </w:style>
  <w:style w:type="character" w:customStyle="1" w:styleId="dataatual">
    <w:name w:val="dataatual"/>
    <w:basedOn w:val="Fontepargpadro"/>
    <w:rsid w:val="00BA5AE7"/>
  </w:style>
  <w:style w:type="character" w:styleId="Forte">
    <w:name w:val="Strong"/>
    <w:uiPriority w:val="22"/>
    <w:qFormat/>
    <w:rsid w:val="00BA5AE7"/>
    <w:rPr>
      <w:b/>
      <w:bCs/>
    </w:rPr>
  </w:style>
  <w:style w:type="paragraph" w:customStyle="1" w:styleId="Contedodatabela">
    <w:name w:val="Conteúdo da tabela"/>
    <w:basedOn w:val="Normal"/>
    <w:rsid w:val="00BA5AE7"/>
    <w:pPr>
      <w:widowControl w:val="0"/>
      <w:suppressLineNumbers/>
      <w:suppressAutoHyphens/>
      <w:spacing w:before="100" w:beforeAutospacing="1" w:after="100" w:afterAutospacing="1" w:line="240" w:lineRule="auto"/>
      <w:jc w:val="both"/>
    </w:pPr>
    <w:rPr>
      <w:rFonts w:ascii="Ecofont Vera Sans" w:eastAsia="Times New Roman" w:hAnsi="Ecofont Vera Sans"/>
      <w:sz w:val="20"/>
      <w:szCs w:val="24"/>
      <w:lang w:eastAsia="ar-SA"/>
    </w:rPr>
  </w:style>
  <w:style w:type="character" w:customStyle="1" w:styleId="TextodebaloChar">
    <w:name w:val="Texto de balão Char"/>
    <w:link w:val="Textodebalo"/>
    <w:rsid w:val="00BA5AE7"/>
    <w:rPr>
      <w:rFonts w:ascii="Segoe UI" w:eastAsia="Times New Roman" w:hAnsi="Segoe UI" w:cs="Times New Roman"/>
      <w:sz w:val="18"/>
      <w:szCs w:val="18"/>
      <w:lang w:eastAsia="pt-BR"/>
    </w:rPr>
  </w:style>
  <w:style w:type="paragraph" w:styleId="Textodebalo">
    <w:name w:val="Balloon Text"/>
    <w:basedOn w:val="Normal"/>
    <w:link w:val="TextodebaloChar"/>
    <w:unhideWhenUsed/>
    <w:rsid w:val="00BA5AE7"/>
    <w:pPr>
      <w:widowControl w:val="0"/>
      <w:spacing w:before="100" w:beforeAutospacing="1" w:after="100" w:afterAutospacing="1" w:line="240" w:lineRule="auto"/>
      <w:jc w:val="both"/>
    </w:pPr>
    <w:rPr>
      <w:rFonts w:ascii="Segoe UI" w:eastAsia="Times New Roman" w:hAnsi="Segoe UI"/>
      <w:sz w:val="18"/>
      <w:szCs w:val="18"/>
      <w:lang w:eastAsia="pt-BR"/>
    </w:rPr>
  </w:style>
  <w:style w:type="character" w:customStyle="1" w:styleId="TextodebaloChar1">
    <w:name w:val="Texto de balão Char1"/>
    <w:rsid w:val="00BA5AE7"/>
    <w:rPr>
      <w:rFonts w:ascii="Tahoma" w:hAnsi="Tahoma" w:cs="Tahoma"/>
      <w:sz w:val="16"/>
      <w:szCs w:val="16"/>
    </w:rPr>
  </w:style>
  <w:style w:type="character" w:customStyle="1" w:styleId="paragrafo">
    <w:name w:val="paragrafo"/>
    <w:basedOn w:val="Fontepargpadro"/>
    <w:rsid w:val="00BA5AE7"/>
  </w:style>
  <w:style w:type="paragraph" w:customStyle="1" w:styleId="Normal1">
    <w:name w:val="Normal1"/>
    <w:basedOn w:val="Normal"/>
    <w:rsid w:val="00BA5AE7"/>
    <w:pPr>
      <w:widowControl w:val="0"/>
      <w:spacing w:before="100" w:beforeAutospacing="1" w:after="100" w:afterAutospacing="1" w:line="240" w:lineRule="auto"/>
      <w:jc w:val="both"/>
    </w:pPr>
    <w:rPr>
      <w:rFonts w:ascii="Ecofont Vera Sans" w:eastAsia="Times New Roman" w:hAnsi="Ecofont Vera Sans"/>
      <w:sz w:val="26"/>
      <w:szCs w:val="20"/>
      <w:lang w:eastAsia="pt-BR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BA5AE7"/>
    <w:pPr>
      <w:widowControl w:val="0"/>
      <w:pBdr>
        <w:bottom w:val="single" w:sz="4" w:space="4" w:color="4F81BD"/>
      </w:pBdr>
      <w:spacing w:before="200" w:beforeAutospacing="1" w:after="280" w:afterAutospacing="1" w:line="240" w:lineRule="auto"/>
      <w:ind w:left="936" w:right="936"/>
      <w:jc w:val="both"/>
    </w:pPr>
    <w:rPr>
      <w:rFonts w:ascii="Ecofont Vera Sans" w:eastAsia="Times New Roman" w:hAnsi="Ecofont Vera Sans"/>
      <w:b/>
      <w:bCs/>
      <w:i/>
      <w:iCs/>
      <w:color w:val="4F81BD"/>
      <w:sz w:val="24"/>
      <w:szCs w:val="24"/>
      <w:lang w:eastAsia="pt-BR"/>
    </w:rPr>
  </w:style>
  <w:style w:type="character" w:customStyle="1" w:styleId="CitaoIntensaChar">
    <w:name w:val="Citação Intensa Char"/>
    <w:link w:val="CitaoIntensa"/>
    <w:uiPriority w:val="30"/>
    <w:rsid w:val="00BA5AE7"/>
    <w:rPr>
      <w:rFonts w:ascii="Ecofont Vera Sans" w:eastAsia="Times New Roman" w:hAnsi="Ecofont Vera Sans" w:cs="Times New Roman"/>
      <w:b/>
      <w:bCs/>
      <w:i/>
      <w:iCs/>
      <w:color w:val="4F81BD"/>
      <w:sz w:val="24"/>
      <w:szCs w:val="24"/>
      <w:lang w:eastAsia="pt-BR"/>
    </w:rPr>
  </w:style>
  <w:style w:type="character" w:styleId="nfaseIntensa">
    <w:name w:val="Intense Emphasis"/>
    <w:uiPriority w:val="21"/>
    <w:qFormat/>
    <w:rsid w:val="00BA5AE7"/>
    <w:rPr>
      <w:b/>
      <w:bCs/>
      <w:i/>
      <w:iCs/>
      <w:color w:val="4F81BD"/>
    </w:rPr>
  </w:style>
  <w:style w:type="character" w:customStyle="1" w:styleId="apple-converted-space">
    <w:name w:val="apple-converted-space"/>
    <w:basedOn w:val="Fontepargpadro"/>
    <w:rsid w:val="00BA5AE7"/>
  </w:style>
  <w:style w:type="paragraph" w:customStyle="1" w:styleId="P30">
    <w:name w:val="P30"/>
    <w:basedOn w:val="Normal"/>
    <w:rsid w:val="00BA5AE7"/>
    <w:pPr>
      <w:widowControl w:val="0"/>
      <w:autoSpaceDE w:val="0"/>
      <w:autoSpaceDN w:val="0"/>
      <w:spacing w:before="100" w:beforeAutospacing="1" w:after="100" w:afterAutospacing="1" w:line="240" w:lineRule="auto"/>
      <w:jc w:val="both"/>
    </w:pPr>
    <w:rPr>
      <w:rFonts w:ascii="Ecofont Vera Sans" w:eastAsia="Times New Roman" w:hAnsi="Ecofont Vera Sans"/>
      <w:b/>
      <w:bCs/>
      <w:sz w:val="20"/>
      <w:szCs w:val="20"/>
      <w:lang w:eastAsia="pt-BR"/>
    </w:rPr>
  </w:style>
  <w:style w:type="table" w:styleId="Tabelacomgrade">
    <w:name w:val="Table Grid"/>
    <w:basedOn w:val="Tabelanormal"/>
    <w:uiPriority w:val="59"/>
    <w:rsid w:val="00BA5A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"/>
    <w:semiHidden/>
    <w:rsid w:val="00BA5AE7"/>
    <w:pPr>
      <w:widowControl w:val="0"/>
      <w:numPr>
        <w:ilvl w:val="6"/>
        <w:numId w:val="2"/>
      </w:numPr>
      <w:tabs>
        <w:tab w:val="clear" w:pos="720"/>
      </w:tabs>
      <w:spacing w:before="100" w:beforeAutospacing="1" w:after="120" w:afterAutospacing="1" w:line="240" w:lineRule="auto"/>
      <w:ind w:left="2138" w:hanging="720"/>
      <w:jc w:val="both"/>
    </w:pPr>
    <w:rPr>
      <w:rFonts w:ascii="Ecofont Vera Sans" w:eastAsia="Times New Roman" w:hAnsi="Ecofont Vera Sans"/>
      <w:sz w:val="20"/>
      <w:szCs w:val="20"/>
      <w:lang w:eastAsia="pt-BR"/>
    </w:rPr>
  </w:style>
  <w:style w:type="paragraph" w:styleId="Lista2">
    <w:name w:val="List 2"/>
    <w:basedOn w:val="Normal"/>
    <w:semiHidden/>
    <w:rsid w:val="00BA5AE7"/>
    <w:pPr>
      <w:widowControl w:val="0"/>
      <w:numPr>
        <w:ilvl w:val="7"/>
        <w:numId w:val="2"/>
      </w:numPr>
      <w:spacing w:before="100" w:beforeAutospacing="1" w:after="120" w:afterAutospacing="1" w:line="240" w:lineRule="auto"/>
      <w:ind w:left="283" w:firstLine="1418"/>
      <w:jc w:val="both"/>
    </w:pPr>
    <w:rPr>
      <w:rFonts w:ascii="Ecofont Vera Sans" w:eastAsia="Times New Roman" w:hAnsi="Ecofont Vera Sans"/>
      <w:sz w:val="20"/>
      <w:szCs w:val="20"/>
      <w:lang w:eastAsia="pt-BR"/>
    </w:rPr>
  </w:style>
  <w:style w:type="paragraph" w:customStyle="1" w:styleId="BodyText21">
    <w:name w:val="Body Text 21"/>
    <w:basedOn w:val="Normal"/>
    <w:rsid w:val="00BA5AE7"/>
    <w:pPr>
      <w:widowControl w:val="0"/>
      <w:autoSpaceDE w:val="0"/>
      <w:autoSpaceDN w:val="0"/>
      <w:spacing w:before="100" w:beforeAutospacing="1" w:after="100" w:afterAutospacing="1" w:line="240" w:lineRule="auto"/>
      <w:ind w:left="3402"/>
      <w:jc w:val="both"/>
    </w:pPr>
    <w:rPr>
      <w:rFonts w:ascii="Ecofont Vera Sans" w:eastAsia="Times New Roman" w:hAnsi="Ecofont Vera Sans"/>
      <w:b/>
      <w:bCs/>
      <w:sz w:val="20"/>
      <w:szCs w:val="20"/>
      <w:lang w:eastAsia="pt-BR"/>
    </w:rPr>
  </w:style>
  <w:style w:type="paragraph" w:styleId="Sumrio1">
    <w:name w:val="toc 1"/>
    <w:next w:val="Normal"/>
    <w:autoRedefine/>
    <w:uiPriority w:val="39"/>
    <w:unhideWhenUsed/>
    <w:rsid w:val="00BA5AE7"/>
    <w:pPr>
      <w:widowControl w:val="0"/>
      <w:tabs>
        <w:tab w:val="right" w:leader="dot" w:pos="9344"/>
      </w:tabs>
      <w:spacing w:line="276" w:lineRule="auto"/>
    </w:pPr>
    <w:rPr>
      <w:rFonts w:ascii="Ecofont Vera Sans" w:eastAsia="Times New Roman" w:hAnsi="Ecofont Vera Sans" w:cs="Arial"/>
      <w:bCs/>
      <w:caps/>
      <w:noProof/>
    </w:rPr>
  </w:style>
  <w:style w:type="paragraph" w:styleId="Sumrio2">
    <w:name w:val="toc 2"/>
    <w:next w:val="Normal"/>
    <w:autoRedefine/>
    <w:uiPriority w:val="39"/>
    <w:unhideWhenUsed/>
    <w:rsid w:val="00BA5AE7"/>
    <w:pPr>
      <w:widowControl w:val="0"/>
      <w:tabs>
        <w:tab w:val="right" w:leader="dot" w:pos="9344"/>
      </w:tabs>
      <w:spacing w:line="276" w:lineRule="auto"/>
      <w:ind w:left="454"/>
    </w:pPr>
    <w:rPr>
      <w:rFonts w:ascii="Ecofont Vera Sans" w:eastAsia="Times New Roman" w:hAnsi="Ecofont Vera Sans" w:cs="Arial"/>
      <w:caps/>
      <w:noProof/>
    </w:rPr>
  </w:style>
  <w:style w:type="paragraph" w:styleId="Sumrio3">
    <w:name w:val="toc 3"/>
    <w:next w:val="Normal"/>
    <w:autoRedefine/>
    <w:uiPriority w:val="39"/>
    <w:unhideWhenUsed/>
    <w:rsid w:val="00BA5AE7"/>
    <w:pPr>
      <w:widowControl w:val="0"/>
      <w:spacing w:beforeAutospacing="1" w:afterAutospacing="1"/>
      <w:ind w:left="560"/>
    </w:pPr>
    <w:rPr>
      <w:rFonts w:ascii="Ecofont Vera Sans" w:eastAsia="Times New Roman" w:hAnsi="Ecofont Vera Sans" w:cs="Arial"/>
      <w:iCs/>
    </w:rPr>
  </w:style>
  <w:style w:type="paragraph" w:styleId="Sumrio4">
    <w:name w:val="toc 4"/>
    <w:basedOn w:val="Normal"/>
    <w:next w:val="Normal"/>
    <w:autoRedefine/>
    <w:uiPriority w:val="39"/>
    <w:unhideWhenUsed/>
    <w:rsid w:val="00BA5AE7"/>
    <w:pPr>
      <w:widowControl w:val="0"/>
      <w:spacing w:before="100" w:beforeAutospacing="1" w:after="100" w:afterAutospacing="1" w:line="240" w:lineRule="auto"/>
      <w:ind w:left="840"/>
      <w:jc w:val="both"/>
    </w:pPr>
    <w:rPr>
      <w:rFonts w:eastAsia="Times New Roman" w:cs="Arial"/>
      <w:sz w:val="18"/>
      <w:szCs w:val="18"/>
      <w:lang w:eastAsia="pt-BR"/>
    </w:rPr>
  </w:style>
  <w:style w:type="paragraph" w:styleId="Sumrio5">
    <w:name w:val="toc 5"/>
    <w:basedOn w:val="Normal"/>
    <w:next w:val="Normal"/>
    <w:autoRedefine/>
    <w:uiPriority w:val="39"/>
    <w:unhideWhenUsed/>
    <w:rsid w:val="00BA5AE7"/>
    <w:pPr>
      <w:widowControl w:val="0"/>
      <w:spacing w:before="100" w:beforeAutospacing="1" w:after="100" w:afterAutospacing="1" w:line="240" w:lineRule="auto"/>
      <w:ind w:left="1120"/>
      <w:jc w:val="both"/>
    </w:pPr>
    <w:rPr>
      <w:rFonts w:eastAsia="Times New Roman" w:cs="Arial"/>
      <w:sz w:val="18"/>
      <w:szCs w:val="18"/>
      <w:lang w:eastAsia="pt-BR"/>
    </w:rPr>
  </w:style>
  <w:style w:type="paragraph" w:styleId="Sumrio6">
    <w:name w:val="toc 6"/>
    <w:basedOn w:val="Normal"/>
    <w:next w:val="Normal"/>
    <w:autoRedefine/>
    <w:uiPriority w:val="39"/>
    <w:unhideWhenUsed/>
    <w:rsid w:val="00BA5AE7"/>
    <w:pPr>
      <w:widowControl w:val="0"/>
      <w:spacing w:before="100" w:beforeAutospacing="1" w:after="100" w:afterAutospacing="1" w:line="240" w:lineRule="auto"/>
      <w:ind w:left="1400"/>
      <w:jc w:val="both"/>
    </w:pPr>
    <w:rPr>
      <w:rFonts w:eastAsia="Times New Roman" w:cs="Arial"/>
      <w:sz w:val="18"/>
      <w:szCs w:val="18"/>
      <w:lang w:eastAsia="pt-BR"/>
    </w:rPr>
  </w:style>
  <w:style w:type="paragraph" w:styleId="Sumrio7">
    <w:name w:val="toc 7"/>
    <w:basedOn w:val="Normal"/>
    <w:next w:val="Normal"/>
    <w:autoRedefine/>
    <w:uiPriority w:val="39"/>
    <w:unhideWhenUsed/>
    <w:rsid w:val="00BA5AE7"/>
    <w:pPr>
      <w:widowControl w:val="0"/>
      <w:spacing w:before="100" w:beforeAutospacing="1" w:after="100" w:afterAutospacing="1" w:line="240" w:lineRule="auto"/>
      <w:ind w:left="1680"/>
      <w:jc w:val="both"/>
    </w:pPr>
    <w:rPr>
      <w:rFonts w:eastAsia="Times New Roman" w:cs="Arial"/>
      <w:sz w:val="18"/>
      <w:szCs w:val="18"/>
      <w:lang w:eastAsia="pt-BR"/>
    </w:rPr>
  </w:style>
  <w:style w:type="paragraph" w:styleId="Sumrio8">
    <w:name w:val="toc 8"/>
    <w:basedOn w:val="Normal"/>
    <w:next w:val="Normal"/>
    <w:autoRedefine/>
    <w:uiPriority w:val="39"/>
    <w:unhideWhenUsed/>
    <w:rsid w:val="00BA5AE7"/>
    <w:pPr>
      <w:widowControl w:val="0"/>
      <w:spacing w:before="100" w:beforeAutospacing="1" w:after="100" w:afterAutospacing="1" w:line="240" w:lineRule="auto"/>
      <w:ind w:left="1960"/>
      <w:jc w:val="both"/>
    </w:pPr>
    <w:rPr>
      <w:rFonts w:eastAsia="Times New Roman" w:cs="Arial"/>
      <w:sz w:val="18"/>
      <w:szCs w:val="18"/>
      <w:lang w:eastAsia="pt-BR"/>
    </w:rPr>
  </w:style>
  <w:style w:type="paragraph" w:styleId="Sumrio9">
    <w:name w:val="toc 9"/>
    <w:basedOn w:val="Normal"/>
    <w:next w:val="Normal"/>
    <w:autoRedefine/>
    <w:uiPriority w:val="39"/>
    <w:unhideWhenUsed/>
    <w:rsid w:val="00BA5AE7"/>
    <w:pPr>
      <w:widowControl w:val="0"/>
      <w:spacing w:before="100" w:beforeAutospacing="1" w:after="100" w:afterAutospacing="1" w:line="240" w:lineRule="auto"/>
      <w:ind w:left="2240"/>
      <w:jc w:val="both"/>
    </w:pPr>
    <w:rPr>
      <w:rFonts w:eastAsia="Times New Roman" w:cs="Arial"/>
      <w:sz w:val="18"/>
      <w:szCs w:val="18"/>
      <w:lang w:eastAsia="pt-BR"/>
    </w:rPr>
  </w:style>
  <w:style w:type="paragraph" w:customStyle="1" w:styleId="EPUFRN">
    <w:name w:val="EP_UFRN"/>
    <w:qFormat/>
    <w:rsid w:val="00BA5AE7"/>
    <w:pPr>
      <w:jc w:val="center"/>
    </w:pPr>
    <w:rPr>
      <w:rFonts w:ascii="Ecofont Vera Sans" w:eastAsia="Times New Roman" w:hAnsi="Ecofont Vera Sans" w:cs="Arial"/>
      <w:b/>
      <w:szCs w:val="24"/>
    </w:rPr>
  </w:style>
  <w:style w:type="paragraph" w:customStyle="1" w:styleId="EPLogo">
    <w:name w:val="EP_Logo"/>
    <w:qFormat/>
    <w:rsid w:val="00BA5AE7"/>
    <w:pPr>
      <w:keepNext/>
      <w:pageBreakBefore/>
      <w:spacing w:before="100" w:beforeAutospacing="1" w:after="100" w:afterAutospacing="1"/>
      <w:jc w:val="center"/>
    </w:pPr>
    <w:rPr>
      <w:rFonts w:ascii="Spranq eco sans" w:eastAsia="Times New Roman" w:hAnsi="Spranq eco sans" w:cs="Arial"/>
      <w:noProof/>
      <w:szCs w:val="24"/>
    </w:rPr>
  </w:style>
  <w:style w:type="paragraph" w:customStyle="1" w:styleId="EPARPCEeEmpresasNome">
    <w:name w:val="EP_ARP_CE_e_Empresas_Nome"/>
    <w:qFormat/>
    <w:rsid w:val="00BA5AE7"/>
    <w:pPr>
      <w:keepNext/>
      <w:spacing w:before="480" w:after="480" w:line="276" w:lineRule="auto"/>
      <w:jc w:val="center"/>
    </w:pPr>
    <w:rPr>
      <w:rFonts w:ascii="Ecofont Vera Sans" w:eastAsia="Times New Roman" w:hAnsi="Ecofont Vera Sans" w:cs="Arial"/>
      <w:b/>
    </w:rPr>
  </w:style>
  <w:style w:type="paragraph" w:customStyle="1" w:styleId="EPPregoTtulo">
    <w:name w:val="EP_Pregão_Título"/>
    <w:qFormat/>
    <w:rsid w:val="00BA5AE7"/>
    <w:pPr>
      <w:keepNext/>
      <w:spacing w:before="100" w:beforeAutospacing="1" w:line="360" w:lineRule="auto"/>
    </w:pPr>
    <w:rPr>
      <w:rFonts w:ascii="Ecofont Vera Sans" w:eastAsia="Times New Roman" w:hAnsi="Ecofont Vera Sans" w:cs="Arial"/>
      <w:b/>
      <w:caps/>
      <w:color w:val="FF0000"/>
      <w:szCs w:val="24"/>
    </w:rPr>
  </w:style>
  <w:style w:type="paragraph" w:customStyle="1" w:styleId="EPNmeroPgina">
    <w:name w:val="EP_Número_Página"/>
    <w:qFormat/>
    <w:rsid w:val="00BA5AE7"/>
    <w:pPr>
      <w:spacing w:before="120" w:line="276" w:lineRule="auto"/>
      <w:jc w:val="center"/>
    </w:pPr>
    <w:rPr>
      <w:rFonts w:ascii="Ecofont Vera Sans" w:eastAsia="Times New Roman" w:hAnsi="Ecofont Vera Sans" w:cs="Arial"/>
      <w:b/>
      <w:color w:val="FF0000"/>
      <w:sz w:val="16"/>
      <w:szCs w:val="14"/>
    </w:rPr>
  </w:style>
  <w:style w:type="paragraph" w:customStyle="1" w:styleId="EPARPLinhas">
    <w:name w:val="EP_ARP_Linhas"/>
    <w:qFormat/>
    <w:rsid w:val="00BA5AE7"/>
    <w:pPr>
      <w:keepNext/>
      <w:spacing w:before="100" w:beforeAutospacing="1" w:after="100" w:afterAutospacing="1" w:line="276" w:lineRule="auto"/>
      <w:jc w:val="center"/>
    </w:pPr>
    <w:rPr>
      <w:rFonts w:ascii="Ecofont Vera Sans" w:eastAsia="Times New Roman" w:hAnsi="Ecofont Vera Sans" w:cs="Arial"/>
    </w:rPr>
  </w:style>
  <w:style w:type="paragraph" w:customStyle="1" w:styleId="EPltimaClusuladoTR">
    <w:name w:val="EP_Última_Cláusula_do_TR"/>
    <w:basedOn w:val="Normal"/>
    <w:qFormat/>
    <w:rsid w:val="00BA5AE7"/>
    <w:pPr>
      <w:keepNext/>
      <w:spacing w:before="100" w:beforeAutospacing="1" w:after="100" w:afterAutospacing="1" w:line="240" w:lineRule="auto"/>
      <w:jc w:val="both"/>
    </w:pPr>
    <w:rPr>
      <w:rFonts w:ascii="Ecofont Vera Sans" w:eastAsia="Times New Roman" w:hAnsi="Ecofont Vera Sans" w:cs="Arial"/>
      <w:sz w:val="20"/>
      <w:szCs w:val="20"/>
      <w:lang w:eastAsia="pt-BR"/>
    </w:rPr>
  </w:style>
  <w:style w:type="paragraph" w:customStyle="1" w:styleId="EPPrembulo">
    <w:name w:val="EP_Preámbulo"/>
    <w:qFormat/>
    <w:rsid w:val="00BA5AE7"/>
    <w:pPr>
      <w:jc w:val="both"/>
    </w:pPr>
    <w:rPr>
      <w:rFonts w:ascii="Ecofont Vera Sans" w:eastAsia="Times New Roman" w:hAnsi="Ecofont Vera Sans" w:cs="Arial"/>
      <w:b/>
      <w:szCs w:val="24"/>
    </w:rPr>
  </w:style>
  <w:style w:type="character" w:styleId="HiperlinkVisitado">
    <w:name w:val="FollowedHyperlink"/>
    <w:uiPriority w:val="99"/>
    <w:semiHidden/>
    <w:unhideWhenUsed/>
    <w:rsid w:val="00BA5AE7"/>
    <w:rPr>
      <w:color w:val="800080"/>
      <w:u w:val="single"/>
    </w:rPr>
  </w:style>
  <w:style w:type="character" w:customStyle="1" w:styleId="Pr-formataoHTMLChar1">
    <w:name w:val="Pré-formatação HTML Char1"/>
    <w:rsid w:val="00BA5AE7"/>
    <w:rPr>
      <w:rFonts w:ascii="Consolas" w:eastAsia="Times New Roman" w:hAnsi="Consolas" w:cs="Consolas"/>
      <w:sz w:val="20"/>
      <w:szCs w:val="20"/>
      <w:lang w:eastAsia="pt-BR"/>
    </w:rPr>
  </w:style>
  <w:style w:type="character" w:customStyle="1" w:styleId="CabealhoChar1">
    <w:name w:val="Cabeçalho Char1"/>
    <w:rsid w:val="00BA5AE7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RodapChar1">
    <w:name w:val="Rodapé Char1"/>
    <w:rsid w:val="00BA5AE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umerada2">
    <w:name w:val="List Number 2"/>
    <w:basedOn w:val="Normal"/>
    <w:rsid w:val="00BA5AE7"/>
    <w:pPr>
      <w:widowControl w:val="0"/>
      <w:numPr>
        <w:numId w:val="3"/>
      </w:numPr>
      <w:spacing w:before="100" w:beforeAutospacing="1" w:after="100" w:afterAutospacing="1" w:line="240" w:lineRule="auto"/>
      <w:jc w:val="both"/>
    </w:pPr>
    <w:rPr>
      <w:rFonts w:ascii="Ecofont Vera Sans" w:eastAsia="Times New Roman" w:hAnsi="Ecofont Vera Sans"/>
      <w:sz w:val="20"/>
      <w:szCs w:val="24"/>
      <w:lang w:eastAsia="pt-BR"/>
    </w:rPr>
  </w:style>
  <w:style w:type="paragraph" w:customStyle="1" w:styleId="Standard">
    <w:name w:val="Standard"/>
    <w:rsid w:val="00BA5AE7"/>
    <w:pPr>
      <w:suppressAutoHyphens/>
      <w:autoSpaceDN w:val="0"/>
      <w:textAlignment w:val="baseline"/>
    </w:pPr>
    <w:rPr>
      <w:rFonts w:ascii="Arial" w:eastAsia="Times New Roman" w:hAnsi="Arial"/>
      <w:kern w:val="3"/>
      <w:szCs w:val="22"/>
    </w:rPr>
  </w:style>
  <w:style w:type="character" w:customStyle="1" w:styleId="TextosemFormataoChar">
    <w:name w:val="Texto sem Formatação Char"/>
    <w:link w:val="TextosemFormatao"/>
    <w:rsid w:val="00BA5AE7"/>
    <w:rPr>
      <w:rFonts w:ascii="Courier New" w:eastAsia="Arial Unicode MS" w:hAnsi="Courier New"/>
      <w:sz w:val="28"/>
    </w:rPr>
  </w:style>
  <w:style w:type="paragraph" w:styleId="TextosemFormatao">
    <w:name w:val="Plain Text"/>
    <w:basedOn w:val="Normal"/>
    <w:link w:val="TextosemFormataoChar"/>
    <w:rsid w:val="00BA5AE7"/>
    <w:pPr>
      <w:widowControl w:val="0"/>
      <w:suppressAutoHyphens/>
      <w:spacing w:before="100" w:beforeAutospacing="1" w:after="100" w:afterAutospacing="1" w:line="240" w:lineRule="auto"/>
      <w:jc w:val="both"/>
    </w:pPr>
    <w:rPr>
      <w:rFonts w:ascii="Courier New" w:eastAsia="Arial Unicode MS" w:hAnsi="Courier New"/>
      <w:sz w:val="28"/>
      <w:szCs w:val="20"/>
    </w:rPr>
  </w:style>
  <w:style w:type="character" w:customStyle="1" w:styleId="TextosemFormataoChar1">
    <w:name w:val="Texto sem Formatação Char1"/>
    <w:uiPriority w:val="99"/>
    <w:semiHidden/>
    <w:rsid w:val="00BA5AE7"/>
    <w:rPr>
      <w:rFonts w:ascii="Consolas" w:hAnsi="Consolas" w:cs="Consolas"/>
      <w:sz w:val="21"/>
      <w:szCs w:val="21"/>
    </w:rPr>
  </w:style>
  <w:style w:type="character" w:customStyle="1" w:styleId="hps">
    <w:name w:val="hps"/>
    <w:rsid w:val="00BA5AE7"/>
  </w:style>
  <w:style w:type="character" w:customStyle="1" w:styleId="CharChar1">
    <w:name w:val="Char Char1"/>
    <w:rsid w:val="00BA5AE7"/>
    <w:rPr>
      <w:rFonts w:ascii="Courier New" w:eastAsia="Arial Unicode MS" w:hAnsi="Courier New"/>
      <w:sz w:val="28"/>
    </w:rPr>
  </w:style>
  <w:style w:type="character" w:customStyle="1" w:styleId="namepage">
    <w:name w:val="namepage"/>
    <w:rsid w:val="00BA5AE7"/>
    <w:rPr>
      <w:rFonts w:cs="Times New Roman"/>
    </w:rPr>
  </w:style>
  <w:style w:type="paragraph" w:styleId="SemEspaamento">
    <w:name w:val="No Spacing"/>
    <w:uiPriority w:val="99"/>
    <w:qFormat/>
    <w:rsid w:val="00BA5AE7"/>
    <w:rPr>
      <w:rFonts w:ascii="Times New Roman" w:eastAsia="Times New Roman" w:hAnsi="Times New Roman"/>
      <w:sz w:val="24"/>
      <w:szCs w:val="24"/>
    </w:rPr>
  </w:style>
  <w:style w:type="character" w:styleId="nfase">
    <w:name w:val="Emphasis"/>
    <w:uiPriority w:val="20"/>
    <w:qFormat/>
    <w:rsid w:val="00BA5AE7"/>
    <w:rPr>
      <w:i/>
      <w:iCs/>
    </w:rPr>
  </w:style>
  <w:style w:type="paragraph" w:customStyle="1" w:styleId="TCU-Epgrafe">
    <w:name w:val="TCU - Epígrafe"/>
    <w:basedOn w:val="Normal"/>
    <w:qFormat/>
    <w:rsid w:val="00BA5AE7"/>
    <w:pPr>
      <w:widowControl w:val="0"/>
      <w:spacing w:before="100" w:beforeAutospacing="1" w:after="100" w:afterAutospacing="1" w:line="240" w:lineRule="auto"/>
      <w:ind w:left="2835"/>
      <w:jc w:val="both"/>
    </w:pPr>
    <w:rPr>
      <w:rFonts w:ascii="Ecofont Vera Sans" w:eastAsia="Times New Roman" w:hAnsi="Ecofont Vera Sans"/>
      <w:sz w:val="20"/>
      <w:szCs w:val="20"/>
      <w:lang w:eastAsia="pt-BR"/>
    </w:rPr>
  </w:style>
  <w:style w:type="paragraph" w:customStyle="1" w:styleId="indice">
    <w:name w:val="indice"/>
    <w:rsid w:val="00BA5AE7"/>
    <w:pPr>
      <w:autoSpaceDE w:val="0"/>
      <w:autoSpaceDN w:val="0"/>
      <w:adjustRightInd w:val="0"/>
      <w:spacing w:line="260" w:lineRule="atLeast"/>
      <w:jc w:val="both"/>
    </w:pPr>
    <w:rPr>
      <w:rFonts w:ascii="Times New Roman" w:eastAsia="Times New Roman" w:hAnsi="Times New Roman"/>
      <w:color w:val="000000"/>
      <w:sz w:val="22"/>
      <w:szCs w:val="22"/>
    </w:rPr>
  </w:style>
  <w:style w:type="paragraph" w:customStyle="1" w:styleId="WW-Default">
    <w:name w:val="WW-Default"/>
    <w:rsid w:val="00BA5AE7"/>
    <w:pPr>
      <w:widowControl w:val="0"/>
      <w:suppressAutoHyphens/>
      <w:autoSpaceDE w:val="0"/>
    </w:pPr>
    <w:rPr>
      <w:rFonts w:ascii="ALIOMO+Arial" w:eastAsia="Arial" w:hAnsi="ALIOMO+Arial" w:cs="Calibri"/>
      <w:noProof/>
      <w:color w:val="000000"/>
      <w:sz w:val="24"/>
      <w:szCs w:val="24"/>
      <w:lang w:eastAsia="en-US"/>
    </w:rPr>
  </w:style>
  <w:style w:type="paragraph" w:customStyle="1" w:styleId="Corpodetexto23">
    <w:name w:val="Corpo de texto 23"/>
    <w:basedOn w:val="Normal"/>
    <w:rsid w:val="00BA5AE7"/>
    <w:pPr>
      <w:widowControl w:val="0"/>
      <w:suppressAutoHyphens/>
      <w:spacing w:before="100" w:beforeAutospacing="1" w:after="100" w:afterAutospacing="1" w:line="240" w:lineRule="auto"/>
      <w:jc w:val="both"/>
    </w:pPr>
    <w:rPr>
      <w:rFonts w:ascii="Ecofont Vera Sans" w:eastAsia="Times New Roman" w:hAnsi="Ecofont Vera Sans" w:cs="Arial"/>
      <w:sz w:val="20"/>
      <w:szCs w:val="20"/>
      <w:lang w:eastAsia="ar-SA"/>
    </w:rPr>
  </w:style>
  <w:style w:type="paragraph" w:customStyle="1" w:styleId="EPARPltimalinha">
    <w:name w:val="EP_ARP_Última linha"/>
    <w:next w:val="Normal"/>
    <w:qFormat/>
    <w:rsid w:val="00BA5AE7"/>
    <w:pPr>
      <w:spacing w:line="276" w:lineRule="auto"/>
      <w:jc w:val="center"/>
    </w:pPr>
    <w:rPr>
      <w:rFonts w:ascii="Arial" w:eastAsia="Times New Roman" w:hAnsi="Arial" w:cs="Arial"/>
      <w:sz w:val="18"/>
    </w:rPr>
  </w:style>
  <w:style w:type="paragraph" w:customStyle="1" w:styleId="EPAssinaturaContratante">
    <w:name w:val="EP_Assinatura_Contratante"/>
    <w:qFormat/>
    <w:rsid w:val="00BA5AE7"/>
    <w:pPr>
      <w:keepNext/>
      <w:spacing w:before="100" w:beforeAutospacing="1" w:line="276" w:lineRule="auto"/>
      <w:jc w:val="center"/>
    </w:pPr>
    <w:rPr>
      <w:rFonts w:ascii="Ecofont Vera Sans" w:eastAsia="Times New Roman" w:hAnsi="Ecofont Vera Sans" w:cs="Arial"/>
      <w:color w:val="000000"/>
      <w:szCs w:val="24"/>
    </w:rPr>
  </w:style>
  <w:style w:type="paragraph" w:customStyle="1" w:styleId="EPltimaClusuladaARP">
    <w:name w:val="EP_Última_Cláusula_da_ARP"/>
    <w:basedOn w:val="Normal"/>
    <w:next w:val="Normal"/>
    <w:qFormat/>
    <w:rsid w:val="00BA5AE7"/>
    <w:pPr>
      <w:keepNext/>
      <w:spacing w:before="100" w:beforeAutospacing="1" w:after="100" w:afterAutospacing="1" w:line="240" w:lineRule="auto"/>
      <w:jc w:val="both"/>
    </w:pPr>
    <w:rPr>
      <w:rFonts w:ascii="Ecofont Vera Sans" w:eastAsia="Times New Roman" w:hAnsi="Ecofont Vera Sans" w:cs="Arial"/>
      <w:sz w:val="20"/>
      <w:szCs w:val="24"/>
      <w:lang w:eastAsia="pt-BR"/>
    </w:rPr>
  </w:style>
  <w:style w:type="paragraph" w:customStyle="1" w:styleId="EPPenltimaClusuladoCG">
    <w:name w:val="EP_Penúltima_Cláusula_do_CG"/>
    <w:basedOn w:val="Normal"/>
    <w:qFormat/>
    <w:rsid w:val="00BA5AE7"/>
    <w:pPr>
      <w:keepNext/>
      <w:spacing w:before="100" w:beforeAutospacing="1" w:after="100" w:afterAutospacing="1" w:line="240" w:lineRule="auto"/>
      <w:jc w:val="both"/>
    </w:pPr>
    <w:rPr>
      <w:rFonts w:ascii="Ecofont Vera Sans" w:eastAsia="Times New Roman" w:hAnsi="Ecofont Vera Sans" w:cs="Arial"/>
      <w:sz w:val="20"/>
      <w:szCs w:val="24"/>
      <w:lang w:eastAsia="pt-BR"/>
    </w:rPr>
  </w:style>
  <w:style w:type="numbering" w:customStyle="1" w:styleId="Semlista11">
    <w:name w:val="Sem lista11"/>
    <w:next w:val="Semlista"/>
    <w:uiPriority w:val="99"/>
    <w:semiHidden/>
    <w:unhideWhenUsed/>
    <w:rsid w:val="00BA5AE7"/>
  </w:style>
  <w:style w:type="numbering" w:customStyle="1" w:styleId="Semlista2">
    <w:name w:val="Sem lista2"/>
    <w:next w:val="Semlista"/>
    <w:uiPriority w:val="99"/>
    <w:semiHidden/>
    <w:unhideWhenUsed/>
    <w:rsid w:val="00BA5AE7"/>
  </w:style>
  <w:style w:type="character" w:styleId="TextodoEspaoReservado">
    <w:name w:val="Placeholder Text"/>
    <w:uiPriority w:val="99"/>
    <w:semiHidden/>
    <w:rsid w:val="00BA5AE7"/>
    <w:rPr>
      <w:color w:val="808080"/>
    </w:rPr>
  </w:style>
  <w:style w:type="paragraph" w:styleId="Textodenotaderodap">
    <w:name w:val="footnote text"/>
    <w:link w:val="TextodenotaderodapChar"/>
    <w:uiPriority w:val="99"/>
    <w:semiHidden/>
    <w:unhideWhenUsed/>
    <w:rsid w:val="00BA5AE7"/>
    <w:pPr>
      <w:jc w:val="both"/>
    </w:pPr>
    <w:rPr>
      <w:rFonts w:ascii="Cambria" w:eastAsia="Times New Roman" w:hAnsi="Cambria"/>
      <w:sz w:val="16"/>
    </w:rPr>
  </w:style>
  <w:style w:type="character" w:customStyle="1" w:styleId="TextodenotaderodapChar">
    <w:name w:val="Texto de nota de rodapé Char"/>
    <w:link w:val="Textodenotaderodap"/>
    <w:uiPriority w:val="99"/>
    <w:semiHidden/>
    <w:rsid w:val="00BA5AE7"/>
    <w:rPr>
      <w:rFonts w:ascii="Cambria" w:eastAsia="Times New Roman" w:hAnsi="Cambria"/>
      <w:sz w:val="16"/>
      <w:lang w:eastAsia="pt-BR" w:bidi="ar-SA"/>
    </w:rPr>
  </w:style>
  <w:style w:type="character" w:styleId="Refdenotaderodap">
    <w:name w:val="footnote reference"/>
    <w:uiPriority w:val="99"/>
    <w:semiHidden/>
    <w:unhideWhenUsed/>
    <w:rsid w:val="00BA5AE7"/>
    <w:rPr>
      <w:rFonts w:ascii="Cambria" w:hAnsi="Cambria"/>
      <w:b/>
      <w:color w:val="C00000"/>
      <w:sz w:val="20"/>
      <w:u w:val="none"/>
      <w:vertAlign w:val="superscript"/>
    </w:rPr>
  </w:style>
  <w:style w:type="numbering" w:customStyle="1" w:styleId="Semlista3">
    <w:name w:val="Sem lista3"/>
    <w:next w:val="Semlista"/>
    <w:uiPriority w:val="99"/>
    <w:semiHidden/>
    <w:unhideWhenUsed/>
    <w:rsid w:val="00BA5AE7"/>
  </w:style>
  <w:style w:type="paragraph" w:customStyle="1" w:styleId="EPltimaClusuladoContrato">
    <w:name w:val="EP_Última_Cláusula_do_Contrato"/>
    <w:qFormat/>
    <w:rsid w:val="00BA5AE7"/>
    <w:pPr>
      <w:keepNext/>
      <w:keepLines/>
      <w:spacing w:line="276" w:lineRule="auto"/>
      <w:ind w:left="284"/>
      <w:jc w:val="both"/>
    </w:pPr>
    <w:rPr>
      <w:rFonts w:ascii="Ecofont Vera Sans" w:eastAsia="Times New Roman" w:hAnsi="Ecofont Vera Sans" w:cs="Arial"/>
      <w:b/>
      <w:szCs w:val="24"/>
    </w:rPr>
  </w:style>
  <w:style w:type="paragraph" w:customStyle="1" w:styleId="EPPenltimaClusuladoContrato">
    <w:name w:val="EP_Penúltima_Cláusula_do_Contrato"/>
    <w:basedOn w:val="Normal"/>
    <w:qFormat/>
    <w:rsid w:val="00BA5AE7"/>
    <w:pPr>
      <w:keepNext/>
      <w:spacing w:before="100" w:beforeAutospacing="1" w:after="100" w:afterAutospacing="1" w:line="240" w:lineRule="auto"/>
      <w:jc w:val="both"/>
    </w:pPr>
    <w:rPr>
      <w:rFonts w:ascii="Ecofont Vera Sans" w:eastAsia="Times New Roman" w:hAnsi="Ecofont Vera Sans" w:cs="Arial"/>
      <w:sz w:val="20"/>
      <w:szCs w:val="24"/>
      <w:lang w:eastAsia="pt-BR"/>
    </w:rPr>
  </w:style>
  <w:style w:type="paragraph" w:customStyle="1" w:styleId="EPImagen">
    <w:name w:val="EP_Imagen"/>
    <w:next w:val="Normal"/>
    <w:qFormat/>
    <w:rsid w:val="00BA5AE7"/>
    <w:pPr>
      <w:spacing w:before="100" w:beforeAutospacing="1" w:after="100" w:afterAutospacing="1"/>
      <w:jc w:val="center"/>
    </w:pPr>
    <w:rPr>
      <w:rFonts w:ascii="Arial" w:eastAsia="Times New Roman" w:hAnsi="Arial" w:cs="Arial"/>
      <w:sz w:val="18"/>
      <w:szCs w:val="24"/>
    </w:rPr>
  </w:style>
  <w:style w:type="character" w:styleId="Refdecomentrio">
    <w:name w:val="annotation reference"/>
    <w:uiPriority w:val="99"/>
    <w:semiHidden/>
    <w:unhideWhenUsed/>
    <w:rsid w:val="00BA5AE7"/>
    <w:rPr>
      <w:sz w:val="16"/>
      <w:szCs w:val="16"/>
    </w:rPr>
  </w:style>
  <w:style w:type="paragraph" w:customStyle="1" w:styleId="EPIndice">
    <w:name w:val="EP_Indice"/>
    <w:qFormat/>
    <w:rsid w:val="00BA5AE7"/>
    <w:pPr>
      <w:spacing w:before="100" w:beforeAutospacing="1" w:after="100" w:afterAutospacing="1"/>
    </w:pPr>
    <w:rPr>
      <w:rFonts w:ascii="Ecofont Vera Sans" w:eastAsia="Times New Roman" w:hAnsi="Ecofont Vera Sans" w:cs="Arial"/>
      <w:b/>
    </w:rPr>
  </w:style>
  <w:style w:type="paragraph" w:customStyle="1" w:styleId="Tabela">
    <w:name w:val="Tabela"/>
    <w:qFormat/>
    <w:rsid w:val="00BA5AE7"/>
    <w:rPr>
      <w:rFonts w:ascii="Cambria" w:eastAsia="Times New Roman" w:hAnsi="Cambria" w:cs="Arial"/>
      <w:sz w:val="18"/>
      <w:szCs w:val="24"/>
    </w:rPr>
  </w:style>
  <w:style w:type="character" w:customStyle="1" w:styleId="WW8Num1z1">
    <w:name w:val="WW8Num1z1"/>
    <w:rsid w:val="00BA5AE7"/>
    <w:rPr>
      <w:b/>
      <w:i w:val="0"/>
      <w:color w:val="auto"/>
    </w:rPr>
  </w:style>
  <w:style w:type="character" w:customStyle="1" w:styleId="WW8Num1z2">
    <w:name w:val="WW8Num1z2"/>
    <w:rsid w:val="00BA5AE7"/>
    <w:rPr>
      <w:b/>
      <w:color w:val="auto"/>
    </w:rPr>
  </w:style>
  <w:style w:type="character" w:customStyle="1" w:styleId="WW8Num1z4">
    <w:name w:val="WW8Num1z4"/>
    <w:rsid w:val="00BA5AE7"/>
    <w:rPr>
      <w:b/>
    </w:rPr>
  </w:style>
  <w:style w:type="character" w:customStyle="1" w:styleId="WW8Num2z0">
    <w:name w:val="WW8Num2z0"/>
    <w:rsid w:val="00BA5AE7"/>
    <w:rPr>
      <w:rFonts w:ascii="Symbol" w:hAnsi="Symbol" w:cs="OpenSymbol"/>
    </w:rPr>
  </w:style>
  <w:style w:type="character" w:customStyle="1" w:styleId="WW8Num2z1">
    <w:name w:val="WW8Num2z1"/>
    <w:rsid w:val="00BA5AE7"/>
    <w:rPr>
      <w:rFonts w:ascii="OpenSymbol" w:hAnsi="OpenSymbol" w:cs="OpenSymbol"/>
    </w:rPr>
  </w:style>
  <w:style w:type="character" w:customStyle="1" w:styleId="WW8Num3z0">
    <w:name w:val="WW8Num3z0"/>
    <w:rsid w:val="00BA5AE7"/>
    <w:rPr>
      <w:rFonts w:ascii="Symbol" w:hAnsi="Symbol" w:cs="OpenSymbol"/>
    </w:rPr>
  </w:style>
  <w:style w:type="character" w:customStyle="1" w:styleId="WW8Num3z1">
    <w:name w:val="WW8Num3z1"/>
    <w:rsid w:val="00BA5AE7"/>
    <w:rPr>
      <w:rFonts w:ascii="OpenSymbol" w:hAnsi="OpenSymbol" w:cs="OpenSymbol"/>
    </w:rPr>
  </w:style>
  <w:style w:type="character" w:customStyle="1" w:styleId="WW8Num4z0">
    <w:name w:val="WW8Num4z0"/>
    <w:rsid w:val="00BA5AE7"/>
    <w:rPr>
      <w:rFonts w:ascii="Symbol" w:hAnsi="Symbol"/>
    </w:rPr>
  </w:style>
  <w:style w:type="character" w:customStyle="1" w:styleId="WW8Num4z1">
    <w:name w:val="WW8Num4z1"/>
    <w:rsid w:val="00BA5AE7"/>
    <w:rPr>
      <w:rFonts w:ascii="OpenSymbol" w:hAnsi="OpenSymbol" w:cs="Courier New"/>
    </w:rPr>
  </w:style>
  <w:style w:type="character" w:customStyle="1" w:styleId="WW8Num4z3">
    <w:name w:val="WW8Num4z3"/>
    <w:rsid w:val="00BA5AE7"/>
    <w:rPr>
      <w:rFonts w:ascii="Symbol" w:hAnsi="Symbol" w:cs="OpenSymbol"/>
    </w:rPr>
  </w:style>
  <w:style w:type="character" w:customStyle="1" w:styleId="WW8Num5z0">
    <w:name w:val="WW8Num5z0"/>
    <w:rsid w:val="00BA5AE7"/>
    <w:rPr>
      <w:rFonts w:ascii="Symbol" w:hAnsi="Symbol"/>
    </w:rPr>
  </w:style>
  <w:style w:type="character" w:customStyle="1" w:styleId="WW8Num5z1">
    <w:name w:val="WW8Num5z1"/>
    <w:rsid w:val="00BA5AE7"/>
    <w:rPr>
      <w:rFonts w:ascii="OpenSymbol" w:hAnsi="OpenSymbol" w:cs="Courier New"/>
    </w:rPr>
  </w:style>
  <w:style w:type="character" w:customStyle="1" w:styleId="WW8Num6z0">
    <w:name w:val="WW8Num6z0"/>
    <w:rsid w:val="00BA5AE7"/>
    <w:rPr>
      <w:rFonts w:ascii="Symbol" w:hAnsi="Symbol"/>
    </w:rPr>
  </w:style>
  <w:style w:type="character" w:customStyle="1" w:styleId="WW8Num6z1">
    <w:name w:val="WW8Num6z1"/>
    <w:rsid w:val="00BA5AE7"/>
    <w:rPr>
      <w:rFonts w:ascii="OpenSymbol" w:hAnsi="OpenSymbol" w:cs="OpenSymbol"/>
    </w:rPr>
  </w:style>
  <w:style w:type="character" w:customStyle="1" w:styleId="WW8Num7z0">
    <w:name w:val="WW8Num7z0"/>
    <w:rsid w:val="00BA5AE7"/>
    <w:rPr>
      <w:rFonts w:ascii="Symbol" w:hAnsi="Symbol" w:cs="Arial"/>
    </w:rPr>
  </w:style>
  <w:style w:type="character" w:customStyle="1" w:styleId="WW8Num7z1">
    <w:name w:val="WW8Num7z1"/>
    <w:rsid w:val="00BA5AE7"/>
    <w:rPr>
      <w:rFonts w:ascii="OpenSymbol" w:hAnsi="OpenSymbol" w:cs="Courier New"/>
    </w:rPr>
  </w:style>
  <w:style w:type="character" w:customStyle="1" w:styleId="WW8Num8z0">
    <w:name w:val="WW8Num8z0"/>
    <w:rsid w:val="00BA5AE7"/>
    <w:rPr>
      <w:rFonts w:ascii="Symbol" w:hAnsi="Symbol" w:cs="OpenSymbol"/>
    </w:rPr>
  </w:style>
  <w:style w:type="character" w:customStyle="1" w:styleId="WW8Num8z1">
    <w:name w:val="WW8Num8z1"/>
    <w:rsid w:val="00BA5AE7"/>
    <w:rPr>
      <w:rFonts w:ascii="OpenSymbol" w:hAnsi="OpenSymbol" w:cs="OpenSymbol"/>
    </w:rPr>
  </w:style>
  <w:style w:type="character" w:customStyle="1" w:styleId="WW8Num9z0">
    <w:name w:val="WW8Num9z0"/>
    <w:rsid w:val="00BA5AE7"/>
    <w:rPr>
      <w:rFonts w:ascii="Symbol" w:hAnsi="Symbol" w:cs="OpenSymbol"/>
    </w:rPr>
  </w:style>
  <w:style w:type="character" w:customStyle="1" w:styleId="WW8Num9z1">
    <w:name w:val="WW8Num9z1"/>
    <w:rsid w:val="00BA5AE7"/>
    <w:rPr>
      <w:rFonts w:ascii="OpenSymbol" w:hAnsi="OpenSymbol" w:cs="OpenSymbol"/>
    </w:rPr>
  </w:style>
  <w:style w:type="character" w:customStyle="1" w:styleId="WW8Num10z0">
    <w:name w:val="WW8Num10z0"/>
    <w:rsid w:val="00BA5AE7"/>
    <w:rPr>
      <w:rFonts w:ascii="Symbol" w:hAnsi="Symbol"/>
    </w:rPr>
  </w:style>
  <w:style w:type="character" w:customStyle="1" w:styleId="WW8Num11z0">
    <w:name w:val="WW8Num11z0"/>
    <w:rsid w:val="00BA5AE7"/>
    <w:rPr>
      <w:rFonts w:ascii="Symbol" w:hAnsi="Symbol"/>
    </w:rPr>
  </w:style>
  <w:style w:type="character" w:customStyle="1" w:styleId="WW8Num13z0">
    <w:name w:val="WW8Num13z0"/>
    <w:rsid w:val="00BA5AE7"/>
    <w:rPr>
      <w:rFonts w:ascii="Symbol" w:hAnsi="Symbol"/>
    </w:rPr>
  </w:style>
  <w:style w:type="character" w:customStyle="1" w:styleId="WW8Num13z1">
    <w:name w:val="WW8Num13z1"/>
    <w:rsid w:val="00BA5AE7"/>
    <w:rPr>
      <w:rFonts w:ascii="OpenSymbol" w:hAnsi="OpenSymbol" w:cs="OpenSymbol"/>
    </w:rPr>
  </w:style>
  <w:style w:type="character" w:customStyle="1" w:styleId="WW8Num15z0">
    <w:name w:val="WW8Num15z0"/>
    <w:rsid w:val="00BA5AE7"/>
    <w:rPr>
      <w:rFonts w:ascii="Symbol" w:hAnsi="Symbol" w:cs="OpenSymbol"/>
    </w:rPr>
  </w:style>
  <w:style w:type="character" w:customStyle="1" w:styleId="WW8Num15z1">
    <w:name w:val="WW8Num15z1"/>
    <w:rsid w:val="00BA5AE7"/>
    <w:rPr>
      <w:rFonts w:ascii="OpenSymbol" w:hAnsi="OpenSymbol" w:cs="OpenSymbol"/>
    </w:rPr>
  </w:style>
  <w:style w:type="character" w:customStyle="1" w:styleId="WW8Num16z0">
    <w:name w:val="WW8Num16z0"/>
    <w:rsid w:val="00BA5AE7"/>
    <w:rPr>
      <w:b/>
      <w:sz w:val="24"/>
    </w:rPr>
  </w:style>
  <w:style w:type="character" w:customStyle="1" w:styleId="WW8Num16z1">
    <w:name w:val="WW8Num16z1"/>
    <w:rsid w:val="00BA5AE7"/>
    <w:rPr>
      <w:rFonts w:ascii="OpenSymbol" w:hAnsi="OpenSymbol" w:cs="Courier New"/>
    </w:rPr>
  </w:style>
  <w:style w:type="character" w:customStyle="1" w:styleId="WW8Num20z0">
    <w:name w:val="WW8Num20z0"/>
    <w:rsid w:val="00BA5AE7"/>
    <w:rPr>
      <w:rFonts w:ascii="Symbol" w:hAnsi="Symbol"/>
      <w:color w:val="auto"/>
      <w:u w:val="none"/>
    </w:rPr>
  </w:style>
  <w:style w:type="character" w:customStyle="1" w:styleId="WW8Num20z1">
    <w:name w:val="WW8Num20z1"/>
    <w:rsid w:val="00BA5AE7"/>
    <w:rPr>
      <w:rFonts w:ascii="Courier New" w:hAnsi="Courier New"/>
    </w:rPr>
  </w:style>
  <w:style w:type="character" w:customStyle="1" w:styleId="WW8Num21z0">
    <w:name w:val="WW8Num21z0"/>
    <w:rsid w:val="00BA5AE7"/>
    <w:rPr>
      <w:rFonts w:ascii="Symbol" w:hAnsi="Symbol" w:cs="OpenSymbol"/>
    </w:rPr>
  </w:style>
  <w:style w:type="character" w:customStyle="1" w:styleId="WW8Num21z1">
    <w:name w:val="WW8Num21z1"/>
    <w:rsid w:val="00BA5AE7"/>
    <w:rPr>
      <w:rFonts w:ascii="OpenSymbol" w:hAnsi="OpenSymbol" w:cs="OpenSymbol"/>
    </w:rPr>
  </w:style>
  <w:style w:type="character" w:customStyle="1" w:styleId="Absatz-Standardschriftart">
    <w:name w:val="Absatz-Standardschriftart"/>
    <w:rsid w:val="00BA5AE7"/>
  </w:style>
  <w:style w:type="character" w:customStyle="1" w:styleId="WW8Num15z3">
    <w:name w:val="WW8Num15z3"/>
    <w:rsid w:val="00BA5AE7"/>
    <w:rPr>
      <w:rFonts w:ascii="Symbol" w:hAnsi="Symbol" w:cs="OpenSymbol"/>
    </w:rPr>
  </w:style>
  <w:style w:type="character" w:customStyle="1" w:styleId="Fontepargpadro5">
    <w:name w:val="Fonte parág. padrão5"/>
    <w:rsid w:val="00BA5AE7"/>
  </w:style>
  <w:style w:type="character" w:customStyle="1" w:styleId="WW8Num12z0">
    <w:name w:val="WW8Num12z0"/>
    <w:rsid w:val="00BA5AE7"/>
    <w:rPr>
      <w:rFonts w:ascii="Symbol" w:hAnsi="Symbol"/>
    </w:rPr>
  </w:style>
  <w:style w:type="character" w:customStyle="1" w:styleId="WW8Num14z0">
    <w:name w:val="WW8Num14z0"/>
    <w:rsid w:val="00BA5AE7"/>
    <w:rPr>
      <w:rFonts w:ascii="Symbol" w:hAnsi="Symbol" w:cs="OpenSymbol"/>
    </w:rPr>
  </w:style>
  <w:style w:type="character" w:customStyle="1" w:styleId="WW8Num14z1">
    <w:name w:val="WW8Num14z1"/>
    <w:rsid w:val="00BA5AE7"/>
    <w:rPr>
      <w:rFonts w:ascii="OpenSymbol" w:hAnsi="OpenSymbol" w:cs="OpenSymbol"/>
    </w:rPr>
  </w:style>
  <w:style w:type="character" w:customStyle="1" w:styleId="WW8Num16z3">
    <w:name w:val="WW8Num16z3"/>
    <w:rsid w:val="00BA5AE7"/>
    <w:rPr>
      <w:rFonts w:ascii="Symbol" w:hAnsi="Symbol" w:cs="OpenSymbol"/>
    </w:rPr>
  </w:style>
  <w:style w:type="character" w:customStyle="1" w:styleId="WW8Num17z0">
    <w:name w:val="WW8Num17z0"/>
    <w:rsid w:val="00BA5AE7"/>
    <w:rPr>
      <w:rFonts w:ascii="Symbol" w:hAnsi="Symbol"/>
    </w:rPr>
  </w:style>
  <w:style w:type="character" w:customStyle="1" w:styleId="WW8Num17z1">
    <w:name w:val="WW8Num17z1"/>
    <w:rsid w:val="00BA5AE7"/>
    <w:rPr>
      <w:rFonts w:ascii="Courier New" w:hAnsi="Courier New" w:cs="Courier New"/>
    </w:rPr>
  </w:style>
  <w:style w:type="character" w:customStyle="1" w:styleId="Fontepargpadro4">
    <w:name w:val="Fonte parág. padrão4"/>
    <w:rsid w:val="00BA5AE7"/>
  </w:style>
  <w:style w:type="character" w:customStyle="1" w:styleId="WW-Absatz-Standardschriftart">
    <w:name w:val="WW-Absatz-Standardschriftart"/>
    <w:rsid w:val="00BA5AE7"/>
  </w:style>
  <w:style w:type="character" w:customStyle="1" w:styleId="Fontepargpadro3">
    <w:name w:val="Fonte parág. padrão3"/>
    <w:rsid w:val="00BA5AE7"/>
  </w:style>
  <w:style w:type="character" w:customStyle="1" w:styleId="WW8Num17z3">
    <w:name w:val="WW8Num17z3"/>
    <w:rsid w:val="00BA5AE7"/>
    <w:rPr>
      <w:rFonts w:ascii="Symbol" w:hAnsi="Symbol" w:cs="OpenSymbol"/>
    </w:rPr>
  </w:style>
  <w:style w:type="character" w:customStyle="1" w:styleId="WW8Num18z0">
    <w:name w:val="WW8Num18z0"/>
    <w:rsid w:val="00BA5AE7"/>
    <w:rPr>
      <w:rFonts w:ascii="Symbol" w:hAnsi="Symbol" w:cs="OpenSymbol"/>
    </w:rPr>
  </w:style>
  <w:style w:type="character" w:customStyle="1" w:styleId="WW8Num18z1">
    <w:name w:val="WW8Num18z1"/>
    <w:rsid w:val="00BA5AE7"/>
    <w:rPr>
      <w:rFonts w:ascii="OpenSymbol" w:hAnsi="OpenSymbol" w:cs="OpenSymbol"/>
    </w:rPr>
  </w:style>
  <w:style w:type="character" w:customStyle="1" w:styleId="Fontepargpadro2">
    <w:name w:val="Fonte parág. padrão2"/>
    <w:rsid w:val="00BA5AE7"/>
  </w:style>
  <w:style w:type="character" w:customStyle="1" w:styleId="WW8Num11z1">
    <w:name w:val="WW8Num11z1"/>
    <w:rsid w:val="00BA5AE7"/>
    <w:rPr>
      <w:rFonts w:ascii="Courier New" w:hAnsi="Courier New" w:cs="Courier New"/>
    </w:rPr>
  </w:style>
  <w:style w:type="character" w:customStyle="1" w:styleId="WW8Num11z2">
    <w:name w:val="WW8Num11z2"/>
    <w:rsid w:val="00BA5AE7"/>
    <w:rPr>
      <w:rFonts w:ascii="Wingdings" w:hAnsi="Wingdings"/>
    </w:rPr>
  </w:style>
  <w:style w:type="character" w:customStyle="1" w:styleId="WW8Num12z1">
    <w:name w:val="WW8Num12z1"/>
    <w:rsid w:val="00BA5AE7"/>
    <w:rPr>
      <w:rFonts w:ascii="Courier New" w:hAnsi="Courier New" w:cs="Courier New"/>
    </w:rPr>
  </w:style>
  <w:style w:type="character" w:customStyle="1" w:styleId="WW8Num12z2">
    <w:name w:val="WW8Num12z2"/>
    <w:rsid w:val="00BA5AE7"/>
    <w:rPr>
      <w:rFonts w:ascii="Wingdings" w:hAnsi="Wingdings"/>
    </w:rPr>
  </w:style>
  <w:style w:type="character" w:customStyle="1" w:styleId="WW8Num17z2">
    <w:name w:val="WW8Num17z2"/>
    <w:rsid w:val="00BA5AE7"/>
    <w:rPr>
      <w:rFonts w:ascii="Wingdings" w:hAnsi="Wingdings"/>
    </w:rPr>
  </w:style>
  <w:style w:type="character" w:customStyle="1" w:styleId="WW8Num19z2">
    <w:name w:val="WW8Num19z2"/>
    <w:rsid w:val="00BA5AE7"/>
    <w:rPr>
      <w:rFonts w:ascii="Symbol" w:hAnsi="Symbol"/>
    </w:rPr>
  </w:style>
  <w:style w:type="character" w:customStyle="1" w:styleId="WW8Num19z3">
    <w:name w:val="WW8Num19z3"/>
    <w:rsid w:val="00BA5AE7"/>
    <w:rPr>
      <w:rFonts w:ascii="Courier New" w:hAnsi="Courier New" w:cs="Calibri"/>
    </w:rPr>
  </w:style>
  <w:style w:type="character" w:customStyle="1" w:styleId="WW8Num20z2">
    <w:name w:val="WW8Num20z2"/>
    <w:rsid w:val="00BA5AE7"/>
    <w:rPr>
      <w:rFonts w:ascii="Wingdings" w:hAnsi="Wingdings"/>
    </w:rPr>
  </w:style>
  <w:style w:type="character" w:customStyle="1" w:styleId="WW8Num20z3">
    <w:name w:val="WW8Num20z3"/>
    <w:rsid w:val="00BA5AE7"/>
    <w:rPr>
      <w:rFonts w:ascii="Symbol" w:hAnsi="Symbol"/>
    </w:rPr>
  </w:style>
  <w:style w:type="character" w:customStyle="1" w:styleId="WW8Num22z0">
    <w:name w:val="WW8Num22z0"/>
    <w:rsid w:val="00BA5AE7"/>
    <w:rPr>
      <w:rFonts w:ascii="Symbol" w:hAnsi="Symbol" w:cs="OpenSymbol"/>
    </w:rPr>
  </w:style>
  <w:style w:type="character" w:customStyle="1" w:styleId="WW8Num22z1">
    <w:name w:val="WW8Num22z1"/>
    <w:rsid w:val="00BA5AE7"/>
    <w:rPr>
      <w:rFonts w:ascii="OpenSymbol" w:hAnsi="OpenSymbol" w:cs="OpenSymbol"/>
    </w:rPr>
  </w:style>
  <w:style w:type="character" w:customStyle="1" w:styleId="WW8Num25z0">
    <w:name w:val="WW8Num25z0"/>
    <w:rsid w:val="00BA5AE7"/>
    <w:rPr>
      <w:rFonts w:ascii="Symbol" w:hAnsi="Symbol"/>
    </w:rPr>
  </w:style>
  <w:style w:type="character" w:customStyle="1" w:styleId="WW8Num26z0">
    <w:name w:val="WW8Num26z0"/>
    <w:rsid w:val="00BA5AE7"/>
    <w:rPr>
      <w:rFonts w:ascii="Symbol" w:hAnsi="Symbol"/>
    </w:rPr>
  </w:style>
  <w:style w:type="character" w:customStyle="1" w:styleId="WW8Num26z1">
    <w:name w:val="WW8Num26z1"/>
    <w:rsid w:val="00BA5AE7"/>
    <w:rPr>
      <w:rFonts w:ascii="OpenSymbol" w:hAnsi="OpenSymbol" w:cs="Courier New"/>
    </w:rPr>
  </w:style>
  <w:style w:type="character" w:customStyle="1" w:styleId="WW8Num26z3">
    <w:name w:val="WW8Num26z3"/>
    <w:rsid w:val="00BA5AE7"/>
    <w:rPr>
      <w:rFonts w:ascii="Symbol" w:hAnsi="Symbol" w:cs="OpenSymbol"/>
    </w:rPr>
  </w:style>
  <w:style w:type="character" w:customStyle="1" w:styleId="WW8Num27z0">
    <w:name w:val="WW8Num27z0"/>
    <w:rsid w:val="00BA5AE7"/>
    <w:rPr>
      <w:rFonts w:ascii="Symbol" w:hAnsi="Symbol" w:cs="OpenSymbol"/>
    </w:rPr>
  </w:style>
  <w:style w:type="character" w:customStyle="1" w:styleId="WW8Num27z1">
    <w:name w:val="WW8Num27z1"/>
    <w:rsid w:val="00BA5AE7"/>
    <w:rPr>
      <w:rFonts w:ascii="OpenSymbol" w:hAnsi="OpenSymbol" w:cs="OpenSymbol"/>
    </w:rPr>
  </w:style>
  <w:style w:type="character" w:customStyle="1" w:styleId="WW8Num29z1">
    <w:name w:val="WW8Num29z1"/>
    <w:rsid w:val="00BA5AE7"/>
    <w:rPr>
      <w:b/>
      <w:i w:val="0"/>
      <w:color w:val="auto"/>
    </w:rPr>
  </w:style>
  <w:style w:type="character" w:customStyle="1" w:styleId="WW8Num29z2">
    <w:name w:val="WW8Num29z2"/>
    <w:rsid w:val="00BA5AE7"/>
    <w:rPr>
      <w:b/>
      <w:color w:val="auto"/>
    </w:rPr>
  </w:style>
  <w:style w:type="character" w:customStyle="1" w:styleId="WW8Num29z4">
    <w:name w:val="WW8Num29z4"/>
    <w:rsid w:val="00BA5AE7"/>
    <w:rPr>
      <w:b/>
    </w:rPr>
  </w:style>
  <w:style w:type="character" w:customStyle="1" w:styleId="WW8Num30z0">
    <w:name w:val="WW8Num30z0"/>
    <w:rsid w:val="00BA5AE7"/>
    <w:rPr>
      <w:rFonts w:ascii="Symbol" w:hAnsi="Symbol"/>
    </w:rPr>
  </w:style>
  <w:style w:type="character" w:customStyle="1" w:styleId="WW8Num30z1">
    <w:name w:val="WW8Num30z1"/>
    <w:rsid w:val="00BA5AE7"/>
    <w:rPr>
      <w:rFonts w:ascii="Courier New" w:hAnsi="Courier New" w:cs="Courier New"/>
    </w:rPr>
  </w:style>
  <w:style w:type="character" w:customStyle="1" w:styleId="WW8Num30z2">
    <w:name w:val="WW8Num30z2"/>
    <w:rsid w:val="00BA5AE7"/>
    <w:rPr>
      <w:rFonts w:ascii="Wingdings" w:hAnsi="Wingdings"/>
    </w:rPr>
  </w:style>
  <w:style w:type="character" w:customStyle="1" w:styleId="Fontepargpadro1">
    <w:name w:val="Fonte parág. padrão1"/>
    <w:rsid w:val="00BA5AE7"/>
  </w:style>
  <w:style w:type="character" w:customStyle="1" w:styleId="dataatual2">
    <w:name w:val="dataatual2"/>
    <w:rsid w:val="00BA5AE7"/>
    <w:rPr>
      <w:b w:val="0"/>
      <w:bCs w:val="0"/>
    </w:rPr>
  </w:style>
  <w:style w:type="character" w:customStyle="1" w:styleId="NumberingSymbols">
    <w:name w:val="Numbering Symbols"/>
    <w:rsid w:val="00BA5AE7"/>
  </w:style>
  <w:style w:type="character" w:customStyle="1" w:styleId="Bullets">
    <w:name w:val="Bullets"/>
    <w:rsid w:val="00BA5AE7"/>
    <w:rPr>
      <w:rFonts w:ascii="OpenSymbol" w:eastAsia="OpenSymbol" w:hAnsi="OpenSymbol" w:cs="OpenSymbol"/>
    </w:rPr>
  </w:style>
  <w:style w:type="paragraph" w:styleId="Legenda">
    <w:name w:val="caption"/>
    <w:basedOn w:val="Normal"/>
    <w:qFormat/>
    <w:rsid w:val="00BA5AE7"/>
    <w:pPr>
      <w:suppressLineNumbers/>
      <w:suppressAutoHyphens/>
      <w:spacing w:before="120" w:after="120" w:line="240" w:lineRule="auto"/>
      <w:jc w:val="both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character" w:customStyle="1" w:styleId="SubttuloChar1">
    <w:name w:val="Subtítulo Char1"/>
    <w:rsid w:val="00BA5AE7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tuloChar1">
    <w:name w:val="Título Char1"/>
    <w:rsid w:val="00BA5AE7"/>
    <w:rPr>
      <w:rFonts w:ascii="Arial" w:eastAsia="Times New Roman" w:hAnsi="Arial" w:cs="Arial"/>
      <w:b/>
      <w:bCs/>
      <w:szCs w:val="20"/>
      <w:lang w:eastAsia="ar-SA"/>
    </w:rPr>
  </w:style>
  <w:style w:type="paragraph" w:customStyle="1" w:styleId="CabealhodoSumrio1">
    <w:name w:val="Cabeçalho do Sumário1"/>
    <w:basedOn w:val="Ttulo1"/>
    <w:next w:val="Normal"/>
    <w:qFormat/>
    <w:rsid w:val="00BA5AE7"/>
    <w:pPr>
      <w:keepLines/>
      <w:widowControl w:val="0"/>
      <w:pBdr>
        <w:bottom w:val="none" w:sz="0" w:space="0" w:color="auto"/>
      </w:pBdr>
      <w:suppressAutoHyphens/>
      <w:spacing w:before="480" w:beforeAutospacing="0" w:after="0" w:afterAutospacing="0"/>
      <w:jc w:val="both"/>
    </w:pPr>
    <w:rPr>
      <w:caps w:val="0"/>
      <w:color w:val="365F91"/>
      <w:sz w:val="28"/>
      <w:szCs w:val="28"/>
      <w:lang w:eastAsia="ar-SA"/>
    </w:rPr>
  </w:style>
  <w:style w:type="paragraph" w:customStyle="1" w:styleId="Corpodetexto31">
    <w:name w:val="Corpo de texto 31"/>
    <w:basedOn w:val="Normal"/>
    <w:rsid w:val="00BA5AE7"/>
    <w:pPr>
      <w:widowControl w:val="0"/>
      <w:suppressAutoHyphens/>
      <w:snapToGrid w:val="0"/>
      <w:spacing w:after="0" w:line="240" w:lineRule="auto"/>
      <w:jc w:val="both"/>
    </w:pPr>
    <w:rPr>
      <w:rFonts w:ascii="Arial" w:eastAsia="Times New Roman" w:hAnsi="Arial" w:cs="Arial"/>
      <w:szCs w:val="20"/>
      <w:lang w:eastAsia="ar-SA"/>
    </w:rPr>
  </w:style>
  <w:style w:type="character" w:customStyle="1" w:styleId="RecuodecorpodetextoChar1">
    <w:name w:val="Recuo de corpo de texto Char1"/>
    <w:rsid w:val="00BA5AE7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Recuodecorpodetexto31">
    <w:name w:val="Recuo de corpo de texto 31"/>
    <w:basedOn w:val="Normal"/>
    <w:rsid w:val="00BA5AE7"/>
    <w:pPr>
      <w:suppressAutoHyphens/>
      <w:spacing w:after="0" w:line="240" w:lineRule="auto"/>
      <w:ind w:left="1425" w:hanging="75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RodapChar2">
    <w:name w:val="Rodapé Char2"/>
    <w:uiPriority w:val="99"/>
    <w:semiHidden/>
    <w:rsid w:val="00BA5AE7"/>
    <w:rPr>
      <w:rFonts w:ascii="Arial" w:eastAsia="Times New Roman" w:hAnsi="Arial" w:cs="Arial"/>
      <w:sz w:val="20"/>
      <w:szCs w:val="20"/>
      <w:lang w:eastAsia="ar-SA"/>
    </w:rPr>
  </w:style>
  <w:style w:type="character" w:customStyle="1" w:styleId="CabealhoChar2">
    <w:name w:val="Cabeçalho Char2"/>
    <w:uiPriority w:val="99"/>
    <w:semiHidden/>
    <w:rsid w:val="00BA5AE7"/>
    <w:rPr>
      <w:rFonts w:ascii="Arial" w:eastAsia="Times New Roman" w:hAnsi="Arial" w:cs="Arial"/>
      <w:sz w:val="20"/>
      <w:szCs w:val="20"/>
      <w:lang w:eastAsia="ar-SA"/>
    </w:rPr>
  </w:style>
  <w:style w:type="character" w:customStyle="1" w:styleId="Pr-formataoHTMLChar2">
    <w:name w:val="Pré-formatação HTML Char2"/>
    <w:uiPriority w:val="99"/>
    <w:semiHidden/>
    <w:rsid w:val="00BA5AE7"/>
    <w:rPr>
      <w:rFonts w:ascii="Consolas" w:eastAsia="Times New Roman" w:hAnsi="Consolas" w:cs="Arial"/>
      <w:sz w:val="20"/>
      <w:szCs w:val="20"/>
      <w:lang w:eastAsia="ar-SA"/>
    </w:rPr>
  </w:style>
  <w:style w:type="character" w:customStyle="1" w:styleId="TextodebaloChar2">
    <w:name w:val="Texto de balão Char2"/>
    <w:uiPriority w:val="99"/>
    <w:semiHidden/>
    <w:rsid w:val="00BA5AE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ituloDiagnostico1">
    <w:name w:val="TituloDiagnostico1"/>
    <w:basedOn w:val="Normal"/>
    <w:rsid w:val="00BA5AE7"/>
    <w:pPr>
      <w:numPr>
        <w:numId w:val="7"/>
      </w:numPr>
      <w:tabs>
        <w:tab w:val="clear" w:pos="720"/>
        <w:tab w:val="num" w:pos="0"/>
      </w:tabs>
      <w:suppressAutoHyphens/>
      <w:spacing w:before="240" w:after="120" w:line="240" w:lineRule="exact"/>
      <w:ind w:left="432" w:hanging="432"/>
    </w:pPr>
    <w:rPr>
      <w:rFonts w:ascii="Arial" w:eastAsia="Arial Unicode MS" w:hAnsi="Arial" w:cs="Arial"/>
      <w:b/>
      <w:color w:val="000036"/>
      <w:spacing w:val="6"/>
      <w:lang w:eastAsia="ar-SA"/>
    </w:rPr>
  </w:style>
  <w:style w:type="paragraph" w:customStyle="1" w:styleId="TituloDiagnostico2">
    <w:name w:val="TituloDiagnostico2"/>
    <w:basedOn w:val="Normal"/>
    <w:rsid w:val="00BA5AE7"/>
    <w:pPr>
      <w:numPr>
        <w:ilvl w:val="1"/>
        <w:numId w:val="7"/>
      </w:numPr>
      <w:tabs>
        <w:tab w:val="clear" w:pos="360"/>
        <w:tab w:val="num" w:pos="0"/>
      </w:tabs>
      <w:suppressAutoHyphens/>
      <w:spacing w:before="160" w:after="0" w:line="240" w:lineRule="exact"/>
      <w:ind w:left="576" w:hanging="576"/>
    </w:pPr>
    <w:rPr>
      <w:rFonts w:ascii="Arial Unicode MS" w:eastAsia="Arial Unicode MS" w:hAnsi="Arial Unicode MS" w:cs="Arial Unicode MS"/>
      <w:b/>
      <w:color w:val="003366"/>
      <w:spacing w:val="8"/>
      <w:lang w:eastAsia="ar-SA"/>
    </w:rPr>
  </w:style>
  <w:style w:type="paragraph" w:customStyle="1" w:styleId="TituloDiagnostico3">
    <w:name w:val="TituloDiagnostico3"/>
    <w:basedOn w:val="Normal"/>
    <w:rsid w:val="00BA5AE7"/>
    <w:pPr>
      <w:numPr>
        <w:ilvl w:val="2"/>
        <w:numId w:val="7"/>
      </w:numPr>
      <w:tabs>
        <w:tab w:val="clear" w:pos="360"/>
        <w:tab w:val="num" w:pos="0"/>
      </w:tabs>
      <w:suppressAutoHyphens/>
      <w:spacing w:after="48" w:line="240" w:lineRule="exact"/>
      <w:ind w:left="720" w:hanging="720"/>
    </w:pPr>
    <w:rPr>
      <w:rFonts w:ascii="Tahoma" w:eastAsia="Arial Unicode MS" w:hAnsi="Tahoma" w:cs="Tahoma"/>
      <w:b/>
      <w:spacing w:val="6"/>
      <w:sz w:val="20"/>
      <w:szCs w:val="20"/>
      <w:lang w:eastAsia="ar-SA"/>
    </w:rPr>
  </w:style>
  <w:style w:type="character" w:customStyle="1" w:styleId="Corpodetexto2Char1">
    <w:name w:val="Corpo de texto 2 Char1"/>
    <w:uiPriority w:val="99"/>
    <w:semiHidden/>
    <w:rsid w:val="00BA5AE7"/>
    <w:rPr>
      <w:rFonts w:ascii="Arial" w:eastAsia="Times New Roman" w:hAnsi="Arial" w:cs="Times New Roman"/>
      <w:sz w:val="20"/>
      <w:szCs w:val="20"/>
      <w:lang w:eastAsia="ar-SA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BA5AE7"/>
    <w:pPr>
      <w:widowControl w:val="0"/>
      <w:spacing w:before="100" w:beforeAutospacing="1" w:after="100" w:afterAutospacing="1" w:line="240" w:lineRule="auto"/>
      <w:jc w:val="both"/>
    </w:pPr>
    <w:rPr>
      <w:rFonts w:ascii="Ecofont Vera Sans" w:eastAsia="Times New Roman" w:hAnsi="Ecofont Vera Sans"/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BA5AE7"/>
    <w:rPr>
      <w:rFonts w:ascii="Ecofont Vera Sans" w:eastAsia="Times New Roman" w:hAnsi="Ecofont Vera Sans" w:cs="Times New Roman"/>
      <w:sz w:val="20"/>
      <w:szCs w:val="20"/>
    </w:rPr>
  </w:style>
  <w:style w:type="character" w:customStyle="1" w:styleId="Corpodetexto3Char1">
    <w:name w:val="Corpo de texto 3 Char1"/>
    <w:uiPriority w:val="99"/>
    <w:rsid w:val="00BA5AE7"/>
    <w:rPr>
      <w:rFonts w:ascii="Arial" w:eastAsia="Times New Roman" w:hAnsi="Arial" w:cs="Arial"/>
      <w:sz w:val="16"/>
      <w:szCs w:val="16"/>
      <w:lang w:eastAsia="ar-SA"/>
    </w:rPr>
  </w:style>
  <w:style w:type="character" w:customStyle="1" w:styleId="Recuodecorpodetexto3Char1">
    <w:name w:val="Recuo de corpo de texto 3 Char1"/>
    <w:uiPriority w:val="99"/>
    <w:rsid w:val="00BA5AE7"/>
    <w:rPr>
      <w:rFonts w:ascii="Arial" w:eastAsia="Times New Roman" w:hAnsi="Arial" w:cs="Arial"/>
      <w:sz w:val="16"/>
      <w:szCs w:val="16"/>
      <w:lang w:eastAsia="ar-SA"/>
    </w:rPr>
  </w:style>
  <w:style w:type="character" w:customStyle="1" w:styleId="Recuodecorpodetexto2Char1">
    <w:name w:val="Recuo de corpo de texto 2 Char1"/>
    <w:uiPriority w:val="99"/>
    <w:rsid w:val="00BA5AE7"/>
    <w:rPr>
      <w:rFonts w:ascii="Arial" w:eastAsia="Times New Roman" w:hAnsi="Arial" w:cs="Arial"/>
      <w:lang w:eastAsia="ar-SA"/>
    </w:rPr>
  </w:style>
  <w:style w:type="paragraph" w:customStyle="1" w:styleId="ListaColorida-nfase11">
    <w:name w:val="Lista Colorida - Ênfase 11"/>
    <w:basedOn w:val="Normal"/>
    <w:qFormat/>
    <w:rsid w:val="00BA5AE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BA5AE7"/>
    <w:pPr>
      <w:suppressAutoHyphens/>
      <w:spacing w:after="0" w:line="240" w:lineRule="auto"/>
      <w:jc w:val="both"/>
    </w:pPr>
    <w:rPr>
      <w:rFonts w:ascii="Lucida Grande" w:eastAsia="Times New Roman" w:hAnsi="Lucida Grande"/>
      <w:sz w:val="24"/>
      <w:szCs w:val="24"/>
      <w:lang w:eastAsia="ar-SA"/>
    </w:rPr>
  </w:style>
  <w:style w:type="character" w:customStyle="1" w:styleId="MapadoDocumentoChar">
    <w:name w:val="Mapa do Documento Char"/>
    <w:link w:val="MapadoDocumento"/>
    <w:uiPriority w:val="99"/>
    <w:semiHidden/>
    <w:rsid w:val="00BA5AE7"/>
    <w:rPr>
      <w:rFonts w:ascii="Lucida Grande" w:eastAsia="Times New Roman" w:hAnsi="Lucida Grande" w:cs="Times New Roman"/>
      <w:sz w:val="24"/>
      <w:szCs w:val="24"/>
      <w:lang w:eastAsia="ar-SA"/>
    </w:rPr>
  </w:style>
  <w:style w:type="paragraph" w:customStyle="1" w:styleId="Cabealho1">
    <w:name w:val="Cabeçalho1"/>
    <w:basedOn w:val="Standard"/>
    <w:rsid w:val="00BA5AE7"/>
    <w:pPr>
      <w:widowControl w:val="0"/>
      <w:tabs>
        <w:tab w:val="center" w:pos="4419"/>
        <w:tab w:val="right" w:pos="8838"/>
      </w:tabs>
    </w:pPr>
    <w:rPr>
      <w:rFonts w:ascii="Times New Roman" w:eastAsia="SimSun" w:hAnsi="Times New Roman" w:cs="Tahoma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A5AE7"/>
    <w:pPr>
      <w:widowControl w:val="0"/>
      <w:spacing w:after="120"/>
    </w:pPr>
    <w:rPr>
      <w:rFonts w:ascii="Times New Roman" w:eastAsia="SimSun" w:hAnsi="Times New Roman" w:cs="Tahoma"/>
      <w:sz w:val="24"/>
      <w:szCs w:val="24"/>
      <w:lang w:eastAsia="zh-CN" w:bidi="hi-IN"/>
    </w:rPr>
  </w:style>
  <w:style w:type="paragraph" w:customStyle="1" w:styleId="contrato">
    <w:name w:val="contrato"/>
    <w:basedOn w:val="Normal"/>
    <w:rsid w:val="00BA5AE7"/>
    <w:pPr>
      <w:spacing w:after="0" w:line="240" w:lineRule="auto"/>
      <w:jc w:val="both"/>
    </w:pPr>
    <w:rPr>
      <w:rFonts w:ascii="Arial" w:eastAsia="Times New Roman" w:hAnsi="Arial"/>
      <w:szCs w:val="20"/>
      <w:lang w:val="pt-PT" w:eastAsia="pt-BR"/>
    </w:rPr>
  </w:style>
  <w:style w:type="paragraph" w:customStyle="1" w:styleId="StyleBodyJustified">
    <w:name w:val="Style Body + Justified"/>
    <w:basedOn w:val="Normal"/>
    <w:link w:val="StyleBodyJustifiedChar"/>
    <w:autoRedefine/>
    <w:rsid w:val="00BA5AE7"/>
    <w:pPr>
      <w:spacing w:after="0" w:line="240" w:lineRule="auto"/>
      <w:jc w:val="both"/>
    </w:pPr>
    <w:rPr>
      <w:rFonts w:ascii="Ecofont Vera Sans" w:eastAsia="Times New Roman" w:hAnsi="Ecofont Vera Sans"/>
      <w:sz w:val="24"/>
      <w:szCs w:val="20"/>
      <w:lang w:val="en-US"/>
    </w:rPr>
  </w:style>
  <w:style w:type="character" w:customStyle="1" w:styleId="StyleBodyJustifiedChar">
    <w:name w:val="Style Body + Justified Char"/>
    <w:link w:val="StyleBodyJustified"/>
    <w:rsid w:val="00BA5AE7"/>
    <w:rPr>
      <w:rFonts w:ascii="Ecofont Vera Sans" w:eastAsia="Times New Roman" w:hAnsi="Ecofont Vera Sans" w:cs="Times New Roman"/>
      <w:sz w:val="24"/>
      <w:szCs w:val="20"/>
      <w:lang w:val="en-US"/>
    </w:rPr>
  </w:style>
  <w:style w:type="paragraph" w:customStyle="1" w:styleId="EPTitulozinho">
    <w:name w:val="EP_Titulozinho"/>
    <w:basedOn w:val="Normal"/>
    <w:next w:val="Normal"/>
    <w:qFormat/>
    <w:rsid w:val="00BA5AE7"/>
    <w:pPr>
      <w:keepNext/>
      <w:widowControl w:val="0"/>
      <w:pBdr>
        <w:bottom w:val="dotted" w:sz="4" w:space="1" w:color="auto"/>
      </w:pBdr>
      <w:spacing w:before="100" w:beforeAutospacing="1" w:after="100" w:afterAutospacing="1" w:line="240" w:lineRule="auto"/>
      <w:jc w:val="both"/>
    </w:pPr>
    <w:rPr>
      <w:rFonts w:ascii="Ecofont Vera Sans" w:eastAsia="Times New Roman" w:hAnsi="Ecofont Vera Sans" w:cs="Arial"/>
      <w:b/>
      <w:sz w:val="20"/>
      <w:szCs w:val="24"/>
      <w:lang w:eastAsia="pt-BR"/>
    </w:rPr>
  </w:style>
  <w:style w:type="paragraph" w:styleId="Textodenotadefim">
    <w:name w:val="endnote text"/>
    <w:link w:val="TextodenotadefimChar"/>
    <w:uiPriority w:val="99"/>
    <w:semiHidden/>
    <w:unhideWhenUsed/>
    <w:rsid w:val="00BA5AE7"/>
    <w:rPr>
      <w:rFonts w:ascii="Arial" w:eastAsia="Times New Roman" w:hAnsi="Arial"/>
      <w:sz w:val="18"/>
    </w:rPr>
  </w:style>
  <w:style w:type="character" w:customStyle="1" w:styleId="TextodenotadefimChar">
    <w:name w:val="Texto de nota de fim Char"/>
    <w:link w:val="Textodenotadefim"/>
    <w:uiPriority w:val="99"/>
    <w:semiHidden/>
    <w:rsid w:val="00BA5AE7"/>
    <w:rPr>
      <w:rFonts w:ascii="Arial" w:eastAsia="Times New Roman" w:hAnsi="Arial"/>
      <w:sz w:val="18"/>
      <w:lang w:eastAsia="pt-BR" w:bidi="ar-SA"/>
    </w:rPr>
  </w:style>
  <w:style w:type="character" w:styleId="Refdenotadefim">
    <w:name w:val="endnote reference"/>
    <w:uiPriority w:val="99"/>
    <w:semiHidden/>
    <w:unhideWhenUsed/>
    <w:rsid w:val="00BA5AE7"/>
    <w:rPr>
      <w:b/>
      <w:color w:val="FF0000"/>
      <w:vertAlign w:val="superscript"/>
    </w:rPr>
  </w:style>
  <w:style w:type="paragraph" w:customStyle="1" w:styleId="EPContratoPartes">
    <w:name w:val="EP_Contrato_Partes"/>
    <w:qFormat/>
    <w:rsid w:val="00BA5AE7"/>
    <w:pPr>
      <w:keepNext/>
      <w:spacing w:after="100" w:afterAutospacing="1"/>
      <w:jc w:val="center"/>
    </w:pPr>
    <w:rPr>
      <w:rFonts w:ascii="Ecofont Vera Sans" w:eastAsia="Times New Roman" w:hAnsi="Ecofont Vera Sans" w:cs="Arial"/>
      <w:b/>
      <w:color w:val="000000"/>
      <w:szCs w:val="24"/>
    </w:rPr>
  </w:style>
  <w:style w:type="paragraph" w:customStyle="1" w:styleId="EPDataContrato">
    <w:name w:val="EP_Data_Contrato"/>
    <w:qFormat/>
    <w:rsid w:val="00BA5AE7"/>
    <w:pPr>
      <w:keepNext/>
      <w:spacing w:before="480" w:after="480" w:line="276" w:lineRule="auto"/>
      <w:jc w:val="center"/>
    </w:pPr>
    <w:rPr>
      <w:rFonts w:ascii="Ecofont Vera Sans" w:eastAsia="Times New Roman" w:hAnsi="Ecofont Vera Sans" w:cs="Arial"/>
      <w:b/>
      <w:szCs w:val="24"/>
    </w:rPr>
  </w:style>
  <w:style w:type="paragraph" w:customStyle="1" w:styleId="EPContratoTestemunhas">
    <w:name w:val="EP_Contrato_Testemunhas"/>
    <w:basedOn w:val="Normal"/>
    <w:qFormat/>
    <w:rsid w:val="00BA5AE7"/>
    <w:pPr>
      <w:keepNext/>
      <w:widowControl w:val="0"/>
      <w:spacing w:before="100" w:beforeAutospacing="1" w:after="100" w:afterAutospacing="1" w:line="240" w:lineRule="auto"/>
    </w:pPr>
    <w:rPr>
      <w:rFonts w:ascii="Ecofont Vera Sans" w:eastAsia="Times New Roman" w:hAnsi="Ecofont Vera Sans" w:cs="Arial"/>
      <w:b/>
      <w:sz w:val="20"/>
      <w:szCs w:val="24"/>
      <w:lang w:eastAsia="pt-BR"/>
    </w:rPr>
  </w:style>
  <w:style w:type="paragraph" w:customStyle="1" w:styleId="EPContratoassinaturatestemunha">
    <w:name w:val="EP_Contrato_assinatura_testemunha"/>
    <w:qFormat/>
    <w:rsid w:val="00BA5AE7"/>
    <w:pPr>
      <w:keepNext/>
      <w:spacing w:before="100" w:beforeAutospacing="1" w:line="276" w:lineRule="auto"/>
    </w:pPr>
    <w:rPr>
      <w:rFonts w:ascii="Ecofont Vera Sans" w:eastAsia="Times New Roman" w:hAnsi="Ecofont Vera Sans" w:cs="Arial"/>
      <w:szCs w:val="24"/>
    </w:rPr>
  </w:style>
  <w:style w:type="paragraph" w:customStyle="1" w:styleId="EPContratoCPFRGPrimeiraTestemunha">
    <w:name w:val="EP_Contrato_CPF_RG_Primeira_Testemunha"/>
    <w:qFormat/>
    <w:rsid w:val="00BA5AE7"/>
    <w:pPr>
      <w:spacing w:after="100" w:afterAutospacing="1"/>
    </w:pPr>
    <w:rPr>
      <w:rFonts w:ascii="Ecofont Vera Sans" w:eastAsia="Times New Roman" w:hAnsi="Ecofont Vera Sans" w:cs="Arial"/>
      <w:b/>
      <w:szCs w:val="24"/>
    </w:rPr>
  </w:style>
  <w:style w:type="paragraph" w:customStyle="1" w:styleId="EPltimaClusuladeCG">
    <w:name w:val="EP_Última_Cláusula_de_CG"/>
    <w:qFormat/>
    <w:rsid w:val="00BA5AE7"/>
    <w:pPr>
      <w:keepNext/>
      <w:keepLines/>
      <w:spacing w:before="100" w:beforeAutospacing="1" w:after="100" w:afterAutospacing="1" w:line="276" w:lineRule="auto"/>
      <w:ind w:left="567"/>
      <w:jc w:val="both"/>
    </w:pPr>
    <w:rPr>
      <w:rFonts w:ascii="Arial" w:eastAsia="Times New Roman" w:hAnsi="Arial" w:cs="Arial"/>
      <w:b/>
      <w:sz w:val="18"/>
      <w:szCs w:val="24"/>
    </w:rPr>
  </w:style>
  <w:style w:type="paragraph" w:customStyle="1" w:styleId="EPContrato01Cabealho">
    <w:name w:val="EP_Contrato_01_Cabeçalho"/>
    <w:qFormat/>
    <w:rsid w:val="00BA5AE7"/>
    <w:pPr>
      <w:spacing w:before="100" w:beforeAutospacing="1" w:after="100" w:afterAutospacing="1"/>
      <w:ind w:left="2268"/>
      <w:jc w:val="both"/>
    </w:pPr>
    <w:rPr>
      <w:rFonts w:ascii="Ecofont Vera Sans" w:eastAsia="Times New Roman" w:hAnsi="Ecofont Vera Sans" w:cs="Arial"/>
      <w:szCs w:val="24"/>
    </w:rPr>
  </w:style>
  <w:style w:type="paragraph" w:customStyle="1" w:styleId="EPContrato02Cabealho">
    <w:name w:val="EP_Contrato_02_Cabeçalho"/>
    <w:qFormat/>
    <w:rsid w:val="00BA5AE7"/>
    <w:pPr>
      <w:spacing w:before="100" w:beforeAutospacing="1" w:after="100" w:afterAutospacing="1"/>
      <w:jc w:val="both"/>
    </w:pPr>
    <w:rPr>
      <w:rFonts w:ascii="Ecofont Vera Sans" w:eastAsia="Times New Roman" w:hAnsi="Ecofont Vera Sans" w:cs="Arial"/>
      <w:szCs w:val="24"/>
    </w:rPr>
  </w:style>
  <w:style w:type="paragraph" w:customStyle="1" w:styleId="EPProcessoTtulo">
    <w:name w:val="EP_Processo_Título"/>
    <w:qFormat/>
    <w:rsid w:val="00BA5AE7"/>
    <w:pPr>
      <w:spacing w:after="100" w:afterAutospacing="1" w:line="360" w:lineRule="auto"/>
    </w:pPr>
    <w:rPr>
      <w:rFonts w:ascii="Ecofont Vera Sans" w:eastAsia="Times New Roman" w:hAnsi="Ecofont Vera Sans" w:cs="Arial"/>
      <w:b/>
      <w:caps/>
      <w:color w:val="FF0000"/>
      <w:szCs w:val="24"/>
    </w:rPr>
  </w:style>
  <w:style w:type="paragraph" w:customStyle="1" w:styleId="EPDataassinaturapregoeiro">
    <w:name w:val="EP_Data_assinatura_pregoeiro"/>
    <w:qFormat/>
    <w:rsid w:val="00BA5AE7"/>
    <w:pPr>
      <w:keepNext/>
      <w:spacing w:before="480" w:after="480" w:line="276" w:lineRule="auto"/>
      <w:jc w:val="center"/>
    </w:pPr>
    <w:rPr>
      <w:rFonts w:ascii="Ecofont Vera Sans" w:eastAsia="Times New Roman" w:hAnsi="Ecofont Vera Sans" w:cs="Arial"/>
      <w:b/>
      <w:szCs w:val="24"/>
    </w:rPr>
  </w:style>
  <w:style w:type="paragraph" w:customStyle="1" w:styleId="EPAnexos">
    <w:name w:val="EP_Anexos"/>
    <w:qFormat/>
    <w:rsid w:val="00BA5AE7"/>
    <w:pPr>
      <w:keepNext/>
      <w:ind w:left="284"/>
    </w:pPr>
    <w:rPr>
      <w:rFonts w:ascii="Arial" w:eastAsia="Times New Roman" w:hAnsi="Arial" w:cs="Arial"/>
      <w:sz w:val="18"/>
      <w:szCs w:val="24"/>
    </w:rPr>
  </w:style>
  <w:style w:type="paragraph" w:customStyle="1" w:styleId="EPAssinaturaPregoeira">
    <w:name w:val="EP_Assinatura_Pregoeira"/>
    <w:qFormat/>
    <w:rsid w:val="00BA5AE7"/>
    <w:pPr>
      <w:keepNext/>
      <w:spacing w:line="276" w:lineRule="auto"/>
      <w:jc w:val="center"/>
    </w:pPr>
    <w:rPr>
      <w:rFonts w:ascii="Ecofont Vera Sans" w:eastAsia="Times New Roman" w:hAnsi="Ecofont Vera Sans" w:cs="Arial"/>
      <w:szCs w:val="24"/>
    </w:rPr>
  </w:style>
  <w:style w:type="paragraph" w:customStyle="1" w:styleId="EPPregoeiranome">
    <w:name w:val="EP_Pregoeira_nome"/>
    <w:qFormat/>
    <w:rsid w:val="00BA5AE7"/>
    <w:pPr>
      <w:keepNext/>
      <w:spacing w:line="276" w:lineRule="auto"/>
      <w:jc w:val="center"/>
    </w:pPr>
    <w:rPr>
      <w:rFonts w:ascii="Ecofont Vera Sans" w:eastAsia="Times New Roman" w:hAnsi="Ecofont Vera Sans" w:cs="Arial"/>
      <w:b/>
      <w:i/>
      <w:color w:val="FF0000"/>
      <w:szCs w:val="24"/>
    </w:rPr>
  </w:style>
  <w:style w:type="paragraph" w:customStyle="1" w:styleId="EPPregoeirotitulo">
    <w:name w:val="EP_Pregoeiro_titulo"/>
    <w:basedOn w:val="Normal"/>
    <w:qFormat/>
    <w:rsid w:val="00BA5AE7"/>
    <w:pPr>
      <w:widowControl w:val="0"/>
      <w:spacing w:after="0" w:line="240" w:lineRule="auto"/>
      <w:jc w:val="center"/>
    </w:pPr>
    <w:rPr>
      <w:rFonts w:ascii="Ecofont Vera Sans" w:eastAsia="Times New Roman" w:hAnsi="Ecofont Vera Sans" w:cs="Arial"/>
      <w:b/>
      <w:sz w:val="20"/>
      <w:szCs w:val="24"/>
      <w:lang w:eastAsia="pt-BR"/>
    </w:rPr>
  </w:style>
  <w:style w:type="paragraph" w:customStyle="1" w:styleId="EPTRData">
    <w:name w:val="EP_TR_Data"/>
    <w:qFormat/>
    <w:rsid w:val="00BA5AE7"/>
    <w:pPr>
      <w:keepNext/>
      <w:spacing w:before="480" w:after="480"/>
      <w:jc w:val="center"/>
    </w:pPr>
    <w:rPr>
      <w:rFonts w:ascii="Arial" w:eastAsia="Times New Roman" w:hAnsi="Arial" w:cs="Arial"/>
      <w:b/>
      <w:sz w:val="18"/>
      <w:szCs w:val="24"/>
    </w:rPr>
  </w:style>
  <w:style w:type="paragraph" w:customStyle="1" w:styleId="EPAssinaturaPr-Reitor">
    <w:name w:val="EP_Assinatura_Pró-Reitor"/>
    <w:qFormat/>
    <w:rsid w:val="00BA5AE7"/>
    <w:pPr>
      <w:keepNext/>
      <w:spacing w:line="276" w:lineRule="auto"/>
      <w:jc w:val="center"/>
    </w:pPr>
    <w:rPr>
      <w:rFonts w:ascii="Arial" w:eastAsia="Times New Roman" w:hAnsi="Arial" w:cs="Arial"/>
      <w:sz w:val="18"/>
      <w:szCs w:val="24"/>
    </w:rPr>
  </w:style>
  <w:style w:type="paragraph" w:customStyle="1" w:styleId="EPPr-Reitornome">
    <w:name w:val="EP_Pró-Reitor_nome"/>
    <w:qFormat/>
    <w:rsid w:val="00BA5AE7"/>
    <w:pPr>
      <w:keepNext/>
      <w:spacing w:line="276" w:lineRule="auto"/>
      <w:jc w:val="center"/>
    </w:pPr>
    <w:rPr>
      <w:rFonts w:ascii="Arial" w:eastAsia="Times New Roman" w:hAnsi="Arial" w:cs="Arial"/>
      <w:b/>
      <w:i/>
      <w:color w:val="FF0000"/>
      <w:sz w:val="18"/>
      <w:szCs w:val="24"/>
    </w:rPr>
  </w:style>
  <w:style w:type="paragraph" w:customStyle="1" w:styleId="EPPr-ReitorTtulo">
    <w:name w:val="EP_Pró-Reitor_Título"/>
    <w:qFormat/>
    <w:rsid w:val="00BA5AE7"/>
    <w:pPr>
      <w:spacing w:line="276" w:lineRule="auto"/>
      <w:jc w:val="center"/>
    </w:pPr>
    <w:rPr>
      <w:rFonts w:ascii="Arial" w:eastAsia="Times New Roman" w:hAnsi="Arial" w:cs="Arial"/>
      <w:b/>
      <w:sz w:val="18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A5AE7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BA5AE7"/>
    <w:rPr>
      <w:rFonts w:ascii="Ecofont Vera Sans" w:eastAsia="Times New Roman" w:hAnsi="Ecofont Vera Sans" w:cs="Times New Roman"/>
      <w:b/>
      <w:bCs/>
      <w:sz w:val="20"/>
      <w:szCs w:val="20"/>
    </w:rPr>
  </w:style>
  <w:style w:type="paragraph" w:customStyle="1" w:styleId="EPTitulozinhoEspecifico">
    <w:name w:val="EP_Titulozinho_Especifico"/>
    <w:basedOn w:val="EPTitulozinho"/>
    <w:next w:val="Normal"/>
    <w:qFormat/>
    <w:rsid w:val="00BA5AE7"/>
    <w:pPr>
      <w:pBdr>
        <w:bottom w:val="dotted" w:sz="4" w:space="1" w:color="00B050"/>
      </w:pBdr>
    </w:pPr>
    <w:rPr>
      <w:color w:val="00B05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8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3762">
          <w:marLeft w:val="0"/>
          <w:marRight w:val="0"/>
          <w:marTop w:val="0"/>
          <w:marBottom w:val="0"/>
          <w:divBdr>
            <w:top w:val="single" w:sz="6" w:space="5" w:color="6A6A6A"/>
            <w:left w:val="single" w:sz="6" w:space="5" w:color="6A6A6A"/>
            <w:bottom w:val="single" w:sz="6" w:space="5" w:color="6A6A6A"/>
            <w:right w:val="single" w:sz="6" w:space="5" w:color="6A6A6A"/>
          </w:divBdr>
          <w:divsChild>
            <w:div w:id="545874851">
              <w:marLeft w:val="2066"/>
              <w:marRight w:val="206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31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377403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</w:div>
        <w:div w:id="111046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mprasgovernamentais.gov.br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sicaf.cadastrounificado.com.br/?gclid=CjwKEAjw__atBRDfqe-9voylym8SJAAOBeQ_RFPcdjBqwdTqXVeDwAHBp4bCkgHARv2z9AKtVXPVCxoCJlnw_wcB" TargetMode="External"/><Relationship Id="rId17" Type="http://schemas.openxmlformats.org/officeDocument/2006/relationships/hyperlink" Target="http://www.planalto.gov.br/ccivil_03/_ato2011-2014/2013/Decreto/D7892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icaf.cadastrounificado.com.br/?gclid=CjwKEAjw__atBRDfqe-9voylym8SJAAOBeQ_RFPcdjBqwdTqXVeDwAHBp4bCkgHARv2z9AKtVXPVCxoCJlnw_wcB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mprasgovenamentais.gov.br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sicaf.cadastrounificado.com.br/?gclid=CjwKEAjw__atBRDfqe-9voylym8SJAAOBeQ_RFPcdjBqwdTqXVeDwAHBp4bCkgHARv2z9AKtVXPVCxoCJlnw_wcB" TargetMode="External"/><Relationship Id="rId10" Type="http://schemas.openxmlformats.org/officeDocument/2006/relationships/hyperlink" Target="http://www.planalto.gov.br/ccivil_03/_ato2011-2014/2013/Decreto/D7892.htm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hyperlink" Target="http://sicafnet.com.br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885AE-F4EE-4346-885F-E7D95139A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13</Pages>
  <Words>4577</Words>
  <Characters>24720</Characters>
  <Application>Microsoft Office Word</Application>
  <DocSecurity>0</DocSecurity>
  <Lines>206</Lines>
  <Paragraphs>58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29239</CharactersWithSpaces>
  <SharedDoc>false</SharedDoc>
  <HLinks>
    <vt:vector size="1710" baseType="variant">
      <vt:variant>
        <vt:i4>6094975</vt:i4>
      </vt:variant>
      <vt:variant>
        <vt:i4>936</vt:i4>
      </vt:variant>
      <vt:variant>
        <vt:i4>0</vt:i4>
      </vt:variant>
      <vt:variant>
        <vt:i4>5</vt:i4>
      </vt:variant>
      <vt:variant>
        <vt:lpwstr/>
      </vt:variant>
      <vt:variant>
        <vt:lpwstr>_Anexo_II_–</vt:lpwstr>
      </vt:variant>
      <vt:variant>
        <vt:i4>537985097</vt:i4>
      </vt:variant>
      <vt:variant>
        <vt:i4>933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524352</vt:i4>
      </vt:variant>
      <vt:variant>
        <vt:i4>930</vt:i4>
      </vt:variant>
      <vt:variant>
        <vt:i4>0</vt:i4>
      </vt:variant>
      <vt:variant>
        <vt:i4>5</vt:i4>
      </vt:variant>
      <vt:variant>
        <vt:lpwstr>http://www.planalto.gov.br/ccivil_03/_ato2011-2014/2013/Decreto/D7892.htm</vt:lpwstr>
      </vt:variant>
      <vt:variant>
        <vt:lpwstr/>
      </vt:variant>
      <vt:variant>
        <vt:i4>1114200</vt:i4>
      </vt:variant>
      <vt:variant>
        <vt:i4>927</vt:i4>
      </vt:variant>
      <vt:variant>
        <vt:i4>0</vt:i4>
      </vt:variant>
      <vt:variant>
        <vt:i4>5</vt:i4>
      </vt:variant>
      <vt:variant>
        <vt:lpwstr>http://sicaf.cadastrounificado.com.br/?gclid=CjwKEAjw__atBRDfqe-9voylym8SJAAOBeQ_RFPcdjBqwdTqXVeDwAHBp4bCkgHARv2z9AKtVXPVCxoCJlnw_wcB</vt:lpwstr>
      </vt:variant>
      <vt:variant>
        <vt:lpwstr/>
      </vt:variant>
      <vt:variant>
        <vt:i4>1114200</vt:i4>
      </vt:variant>
      <vt:variant>
        <vt:i4>924</vt:i4>
      </vt:variant>
      <vt:variant>
        <vt:i4>0</vt:i4>
      </vt:variant>
      <vt:variant>
        <vt:i4>5</vt:i4>
      </vt:variant>
      <vt:variant>
        <vt:lpwstr>http://sicaf.cadastrounificado.com.br/?gclid=CjwKEAjw__atBRDfqe-9voylym8SJAAOBeQ_RFPcdjBqwdTqXVeDwAHBp4bCkgHARv2z9AKtVXPVCxoCJlnw_wcB</vt:lpwstr>
      </vt:variant>
      <vt:variant>
        <vt:lpwstr/>
      </vt:variant>
      <vt:variant>
        <vt:i4>6094975</vt:i4>
      </vt:variant>
      <vt:variant>
        <vt:i4>921</vt:i4>
      </vt:variant>
      <vt:variant>
        <vt:i4>0</vt:i4>
      </vt:variant>
      <vt:variant>
        <vt:i4>5</vt:i4>
      </vt:variant>
      <vt:variant>
        <vt:lpwstr/>
      </vt:variant>
      <vt:variant>
        <vt:lpwstr>_Anexo_II_–</vt:lpwstr>
      </vt:variant>
      <vt:variant>
        <vt:i4>7282759</vt:i4>
      </vt:variant>
      <vt:variant>
        <vt:i4>918</vt:i4>
      </vt:variant>
      <vt:variant>
        <vt:i4>0</vt:i4>
      </vt:variant>
      <vt:variant>
        <vt:i4>5</vt:i4>
      </vt:variant>
      <vt:variant>
        <vt:lpwstr/>
      </vt:variant>
      <vt:variant>
        <vt:lpwstr>_10_–_Do_1</vt:lpwstr>
      </vt:variant>
      <vt:variant>
        <vt:i4>537788489</vt:i4>
      </vt:variant>
      <vt:variant>
        <vt:i4>915</vt:i4>
      </vt:variant>
      <vt:variant>
        <vt:i4>0</vt:i4>
      </vt:variant>
      <vt:variant>
        <vt:i4>5</vt:i4>
      </vt:variant>
      <vt:variant>
        <vt:lpwstr/>
      </vt:variant>
      <vt:variant>
        <vt:lpwstr>_Anexo_V_–</vt:lpwstr>
      </vt:variant>
      <vt:variant>
        <vt:i4>2424951</vt:i4>
      </vt:variant>
      <vt:variant>
        <vt:i4>912</vt:i4>
      </vt:variant>
      <vt:variant>
        <vt:i4>0</vt:i4>
      </vt:variant>
      <vt:variant>
        <vt:i4>5</vt:i4>
      </vt:variant>
      <vt:variant>
        <vt:lpwstr>http://sicafnet.com.br/</vt:lpwstr>
      </vt:variant>
      <vt:variant>
        <vt:lpwstr/>
      </vt:variant>
      <vt:variant>
        <vt:i4>6094975</vt:i4>
      </vt:variant>
      <vt:variant>
        <vt:i4>909</vt:i4>
      </vt:variant>
      <vt:variant>
        <vt:i4>0</vt:i4>
      </vt:variant>
      <vt:variant>
        <vt:i4>5</vt:i4>
      </vt:variant>
      <vt:variant>
        <vt:lpwstr/>
      </vt:variant>
      <vt:variant>
        <vt:lpwstr>_Anexo_II_–</vt:lpwstr>
      </vt:variant>
      <vt:variant>
        <vt:i4>5251099</vt:i4>
      </vt:variant>
      <vt:variant>
        <vt:i4>906</vt:i4>
      </vt:variant>
      <vt:variant>
        <vt:i4>0</vt:i4>
      </vt:variant>
      <vt:variant>
        <vt:i4>5</vt:i4>
      </vt:variant>
      <vt:variant>
        <vt:lpwstr/>
      </vt:variant>
      <vt:variant>
        <vt:lpwstr>_13_–_Das</vt:lpwstr>
      </vt:variant>
      <vt:variant>
        <vt:i4>537985097</vt:i4>
      </vt:variant>
      <vt:variant>
        <vt:i4>903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537985097</vt:i4>
      </vt:variant>
      <vt:variant>
        <vt:i4>900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542048351</vt:i4>
      </vt:variant>
      <vt:variant>
        <vt:i4>897</vt:i4>
      </vt:variant>
      <vt:variant>
        <vt:i4>0</vt:i4>
      </vt:variant>
      <vt:variant>
        <vt:i4>5</vt:i4>
      </vt:variant>
      <vt:variant>
        <vt:lpwstr/>
      </vt:variant>
      <vt:variant>
        <vt:lpwstr>_8_–_Da</vt:lpwstr>
      </vt:variant>
      <vt:variant>
        <vt:i4>6168600</vt:i4>
      </vt:variant>
      <vt:variant>
        <vt:i4>894</vt:i4>
      </vt:variant>
      <vt:variant>
        <vt:i4>0</vt:i4>
      </vt:variant>
      <vt:variant>
        <vt:i4>5</vt:i4>
      </vt:variant>
      <vt:variant>
        <vt:lpwstr/>
      </vt:variant>
      <vt:variant>
        <vt:lpwstr>_10_–_Do</vt:lpwstr>
      </vt:variant>
      <vt:variant>
        <vt:i4>537985097</vt:i4>
      </vt:variant>
      <vt:variant>
        <vt:i4>891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537985097</vt:i4>
      </vt:variant>
      <vt:variant>
        <vt:i4>888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537985097</vt:i4>
      </vt:variant>
      <vt:variant>
        <vt:i4>885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537788489</vt:i4>
      </vt:variant>
      <vt:variant>
        <vt:i4>882</vt:i4>
      </vt:variant>
      <vt:variant>
        <vt:i4>0</vt:i4>
      </vt:variant>
      <vt:variant>
        <vt:i4>5</vt:i4>
      </vt:variant>
      <vt:variant>
        <vt:lpwstr/>
      </vt:variant>
      <vt:variant>
        <vt:lpwstr>_Anexo_V_–</vt:lpwstr>
      </vt:variant>
      <vt:variant>
        <vt:i4>852041</vt:i4>
      </vt:variant>
      <vt:variant>
        <vt:i4>879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1114200</vt:i4>
      </vt:variant>
      <vt:variant>
        <vt:i4>876</vt:i4>
      </vt:variant>
      <vt:variant>
        <vt:i4>0</vt:i4>
      </vt:variant>
      <vt:variant>
        <vt:i4>5</vt:i4>
      </vt:variant>
      <vt:variant>
        <vt:lpwstr>http://sicaf.cadastrounificado.com.br/?gclid=CjwKEAjw__atBRDfqe-9voylym8SJAAOBeQ_RFPcdjBqwdTqXVeDwAHBp4bCkgHARv2z9AKtVXPVCxoCJlnw_wcB</vt:lpwstr>
      </vt:variant>
      <vt:variant>
        <vt:lpwstr/>
      </vt:variant>
      <vt:variant>
        <vt:i4>537985097</vt:i4>
      </vt:variant>
      <vt:variant>
        <vt:i4>873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537985097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6168602</vt:i4>
      </vt:variant>
      <vt:variant>
        <vt:i4>867</vt:i4>
      </vt:variant>
      <vt:variant>
        <vt:i4>0</vt:i4>
      </vt:variant>
      <vt:variant>
        <vt:i4>5</vt:i4>
      </vt:variant>
      <vt:variant>
        <vt:lpwstr/>
      </vt:variant>
      <vt:variant>
        <vt:lpwstr>_12_–_Do</vt:lpwstr>
      </vt:variant>
      <vt:variant>
        <vt:i4>2752563</vt:i4>
      </vt:variant>
      <vt:variant>
        <vt:i4>864</vt:i4>
      </vt:variant>
      <vt:variant>
        <vt:i4>0</vt:i4>
      </vt:variant>
      <vt:variant>
        <vt:i4>5</vt:i4>
      </vt:variant>
      <vt:variant>
        <vt:lpwstr>http://www.comprasgovenamentais.gov.br/</vt:lpwstr>
      </vt:variant>
      <vt:variant>
        <vt:lpwstr/>
      </vt:variant>
      <vt:variant>
        <vt:i4>537985097</vt:i4>
      </vt:variant>
      <vt:variant>
        <vt:i4>861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537985097</vt:i4>
      </vt:variant>
      <vt:variant>
        <vt:i4>858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524352</vt:i4>
      </vt:variant>
      <vt:variant>
        <vt:i4>855</vt:i4>
      </vt:variant>
      <vt:variant>
        <vt:i4>0</vt:i4>
      </vt:variant>
      <vt:variant>
        <vt:i4>5</vt:i4>
      </vt:variant>
      <vt:variant>
        <vt:lpwstr>http://www.planalto.gov.br/ccivil_03/_ato2011-2014/2013/Decreto/D7892.htm</vt:lpwstr>
      </vt:variant>
      <vt:variant>
        <vt:lpwstr/>
      </vt:variant>
      <vt:variant>
        <vt:i4>537985097</vt:i4>
      </vt:variant>
      <vt:variant>
        <vt:i4>852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537985097</vt:i4>
      </vt:variant>
      <vt:variant>
        <vt:i4>849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537985097</vt:i4>
      </vt:variant>
      <vt:variant>
        <vt:i4>846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537788489</vt:i4>
      </vt:variant>
      <vt:variant>
        <vt:i4>843</vt:i4>
      </vt:variant>
      <vt:variant>
        <vt:i4>0</vt:i4>
      </vt:variant>
      <vt:variant>
        <vt:i4>5</vt:i4>
      </vt:variant>
      <vt:variant>
        <vt:lpwstr/>
      </vt:variant>
      <vt:variant>
        <vt:lpwstr>_Anexo_V_–</vt:lpwstr>
      </vt:variant>
      <vt:variant>
        <vt:i4>537788489</vt:i4>
      </vt:variant>
      <vt:variant>
        <vt:i4>840</vt:i4>
      </vt:variant>
      <vt:variant>
        <vt:i4>0</vt:i4>
      </vt:variant>
      <vt:variant>
        <vt:i4>5</vt:i4>
      </vt:variant>
      <vt:variant>
        <vt:lpwstr/>
      </vt:variant>
      <vt:variant>
        <vt:lpwstr>_Anexo_V_–</vt:lpwstr>
      </vt:variant>
      <vt:variant>
        <vt:i4>7282759</vt:i4>
      </vt:variant>
      <vt:variant>
        <vt:i4>837</vt:i4>
      </vt:variant>
      <vt:variant>
        <vt:i4>0</vt:i4>
      </vt:variant>
      <vt:variant>
        <vt:i4>5</vt:i4>
      </vt:variant>
      <vt:variant>
        <vt:lpwstr/>
      </vt:variant>
      <vt:variant>
        <vt:lpwstr>_10_–_Do_1</vt:lpwstr>
      </vt:variant>
      <vt:variant>
        <vt:i4>6094975</vt:i4>
      </vt:variant>
      <vt:variant>
        <vt:i4>834</vt:i4>
      </vt:variant>
      <vt:variant>
        <vt:i4>0</vt:i4>
      </vt:variant>
      <vt:variant>
        <vt:i4>5</vt:i4>
      </vt:variant>
      <vt:variant>
        <vt:lpwstr/>
      </vt:variant>
      <vt:variant>
        <vt:lpwstr>_Anexo_II_–</vt:lpwstr>
      </vt:variant>
      <vt:variant>
        <vt:i4>2162723</vt:i4>
      </vt:variant>
      <vt:variant>
        <vt:i4>831</vt:i4>
      </vt:variant>
      <vt:variant>
        <vt:i4>0</vt:i4>
      </vt:variant>
      <vt:variant>
        <vt:i4>5</vt:i4>
      </vt:variant>
      <vt:variant>
        <vt:lpwstr/>
      </vt:variant>
      <vt:variant>
        <vt:lpwstr>Local_de_Entrega</vt:lpwstr>
      </vt:variant>
      <vt:variant>
        <vt:i4>1966136</vt:i4>
      </vt:variant>
      <vt:variant>
        <vt:i4>828</vt:i4>
      </vt:variant>
      <vt:variant>
        <vt:i4>0</vt:i4>
      </vt:variant>
      <vt:variant>
        <vt:i4>5</vt:i4>
      </vt:variant>
      <vt:variant>
        <vt:lpwstr>http://www.planalto.gov.br/ccivil_03/Constituicao/Constituicao.htm</vt:lpwstr>
      </vt:variant>
      <vt:variant>
        <vt:lpwstr/>
      </vt:variant>
      <vt:variant>
        <vt:i4>5111909</vt:i4>
      </vt:variant>
      <vt:variant>
        <vt:i4>825</vt:i4>
      </vt:variant>
      <vt:variant>
        <vt:i4>0</vt:i4>
      </vt:variant>
      <vt:variant>
        <vt:i4>5</vt:i4>
      </vt:variant>
      <vt:variant>
        <vt:lpwstr>http://www.planalto.gov.br/ccivil_03/leis/l8666cons.htm</vt:lpwstr>
      </vt:variant>
      <vt:variant>
        <vt:lpwstr/>
      </vt:variant>
      <vt:variant>
        <vt:i4>5111909</vt:i4>
      </vt:variant>
      <vt:variant>
        <vt:i4>822</vt:i4>
      </vt:variant>
      <vt:variant>
        <vt:i4>0</vt:i4>
      </vt:variant>
      <vt:variant>
        <vt:i4>5</vt:i4>
      </vt:variant>
      <vt:variant>
        <vt:lpwstr>http://www.planalto.gov.br/ccivil_03/leis/l8666cons.htm</vt:lpwstr>
      </vt:variant>
      <vt:variant>
        <vt:lpwstr/>
      </vt:variant>
      <vt:variant>
        <vt:i4>5111909</vt:i4>
      </vt:variant>
      <vt:variant>
        <vt:i4>819</vt:i4>
      </vt:variant>
      <vt:variant>
        <vt:i4>0</vt:i4>
      </vt:variant>
      <vt:variant>
        <vt:i4>5</vt:i4>
      </vt:variant>
      <vt:variant>
        <vt:lpwstr>http://www.planalto.gov.br/ccivil_03/leis/l8666cons.htm</vt:lpwstr>
      </vt:variant>
      <vt:variant>
        <vt:lpwstr/>
      </vt:variant>
      <vt:variant>
        <vt:i4>5111909</vt:i4>
      </vt:variant>
      <vt:variant>
        <vt:i4>816</vt:i4>
      </vt:variant>
      <vt:variant>
        <vt:i4>0</vt:i4>
      </vt:variant>
      <vt:variant>
        <vt:i4>5</vt:i4>
      </vt:variant>
      <vt:variant>
        <vt:lpwstr>http://www.planalto.gov.br/ccivil_03/leis/l8666cons.htm</vt:lpwstr>
      </vt:variant>
      <vt:variant>
        <vt:lpwstr/>
      </vt:variant>
      <vt:variant>
        <vt:i4>544604238</vt:i4>
      </vt:variant>
      <vt:variant>
        <vt:i4>813</vt:i4>
      </vt:variant>
      <vt:variant>
        <vt:i4>0</vt:i4>
      </vt:variant>
      <vt:variant>
        <vt:i4>5</vt:i4>
      </vt:variant>
      <vt:variant>
        <vt:lpwstr>C:\OIGRES\TRANSPORTE\Editais\Padroes\Pronto\Edital Padrão - Pregão Eletrônico SISRP - Material - Simples 1.doc</vt:lpwstr>
      </vt:variant>
      <vt:variant>
        <vt:lpwstr>Anexo II – Termo de Referência</vt:lpwstr>
      </vt:variant>
      <vt:variant>
        <vt:i4>5251099</vt:i4>
      </vt:variant>
      <vt:variant>
        <vt:i4>810</vt:i4>
      </vt:variant>
      <vt:variant>
        <vt:i4>0</vt:i4>
      </vt:variant>
      <vt:variant>
        <vt:i4>5</vt:i4>
      </vt:variant>
      <vt:variant>
        <vt:lpwstr/>
      </vt:variant>
      <vt:variant>
        <vt:lpwstr>_13_–_Das</vt:lpwstr>
      </vt:variant>
      <vt:variant>
        <vt:i4>5111909</vt:i4>
      </vt:variant>
      <vt:variant>
        <vt:i4>807</vt:i4>
      </vt:variant>
      <vt:variant>
        <vt:i4>0</vt:i4>
      </vt:variant>
      <vt:variant>
        <vt:i4>5</vt:i4>
      </vt:variant>
      <vt:variant>
        <vt:lpwstr>http://www.planalto.gov.br/ccivil_03/Leis/L8666cons.htm</vt:lpwstr>
      </vt:variant>
      <vt:variant>
        <vt:lpwstr/>
      </vt:variant>
      <vt:variant>
        <vt:i4>544604238</vt:i4>
      </vt:variant>
      <vt:variant>
        <vt:i4>804</vt:i4>
      </vt:variant>
      <vt:variant>
        <vt:i4>0</vt:i4>
      </vt:variant>
      <vt:variant>
        <vt:i4>5</vt:i4>
      </vt:variant>
      <vt:variant>
        <vt:lpwstr>C:\OIGRES\TRANSPORTE\Editais\Padroes\Pronto\Edital Padrão - Pregão Eletrônico SISRP - Material - Simples 1.doc</vt:lpwstr>
      </vt:variant>
      <vt:variant>
        <vt:lpwstr>Anexo II – Termo de Referência</vt:lpwstr>
      </vt:variant>
      <vt:variant>
        <vt:i4>6168602</vt:i4>
      </vt:variant>
      <vt:variant>
        <vt:i4>801</vt:i4>
      </vt:variant>
      <vt:variant>
        <vt:i4>0</vt:i4>
      </vt:variant>
      <vt:variant>
        <vt:i4>5</vt:i4>
      </vt:variant>
      <vt:variant>
        <vt:lpwstr/>
      </vt:variant>
      <vt:variant>
        <vt:lpwstr>_12_–_Do</vt:lpwstr>
      </vt:variant>
      <vt:variant>
        <vt:i4>544604238</vt:i4>
      </vt:variant>
      <vt:variant>
        <vt:i4>798</vt:i4>
      </vt:variant>
      <vt:variant>
        <vt:i4>0</vt:i4>
      </vt:variant>
      <vt:variant>
        <vt:i4>5</vt:i4>
      </vt:variant>
      <vt:variant>
        <vt:lpwstr>C:\OIGRES\TRANSPORTE\Editais\Padroes\Pronto\Edital Padrão - Pregão Eletrônico SISRP - Material - Simples 1.doc</vt:lpwstr>
      </vt:variant>
      <vt:variant>
        <vt:lpwstr>Anexo II – Termo de Referência</vt:lpwstr>
      </vt:variant>
      <vt:variant>
        <vt:i4>6168600</vt:i4>
      </vt:variant>
      <vt:variant>
        <vt:i4>795</vt:i4>
      </vt:variant>
      <vt:variant>
        <vt:i4>0</vt:i4>
      </vt:variant>
      <vt:variant>
        <vt:i4>5</vt:i4>
      </vt:variant>
      <vt:variant>
        <vt:lpwstr/>
      </vt:variant>
      <vt:variant>
        <vt:lpwstr>_10_–_Do</vt:lpwstr>
      </vt:variant>
      <vt:variant>
        <vt:i4>544604238</vt:i4>
      </vt:variant>
      <vt:variant>
        <vt:i4>792</vt:i4>
      </vt:variant>
      <vt:variant>
        <vt:i4>0</vt:i4>
      </vt:variant>
      <vt:variant>
        <vt:i4>5</vt:i4>
      </vt:variant>
      <vt:variant>
        <vt:lpwstr>C:\OIGRES\TRANSPORTE\Editais\Padroes\Pronto\Edital Padrão - Pregão Eletrônico SISRP - Material - Simples 1.doc</vt:lpwstr>
      </vt:variant>
      <vt:variant>
        <vt:lpwstr>Anexo II – Termo de Referência</vt:lpwstr>
      </vt:variant>
      <vt:variant>
        <vt:i4>5251097</vt:i4>
      </vt:variant>
      <vt:variant>
        <vt:i4>789</vt:i4>
      </vt:variant>
      <vt:variant>
        <vt:i4>0</vt:i4>
      </vt:variant>
      <vt:variant>
        <vt:i4>5</vt:i4>
      </vt:variant>
      <vt:variant>
        <vt:lpwstr/>
      </vt:variant>
      <vt:variant>
        <vt:lpwstr>_11_–_Da</vt:lpwstr>
      </vt:variant>
      <vt:variant>
        <vt:i4>544604238</vt:i4>
      </vt:variant>
      <vt:variant>
        <vt:i4>786</vt:i4>
      </vt:variant>
      <vt:variant>
        <vt:i4>0</vt:i4>
      </vt:variant>
      <vt:variant>
        <vt:i4>5</vt:i4>
      </vt:variant>
      <vt:variant>
        <vt:lpwstr>C:\OIGRES\TRANSPORTE\Editais\Padroes\Pronto\Edital Padrão - Pregão Eletrônico SISRP - Material - Simples 1.doc</vt:lpwstr>
      </vt:variant>
      <vt:variant>
        <vt:lpwstr>Anexo II – Termo de Referência</vt:lpwstr>
      </vt:variant>
      <vt:variant>
        <vt:i4>542048351</vt:i4>
      </vt:variant>
      <vt:variant>
        <vt:i4>783</vt:i4>
      </vt:variant>
      <vt:variant>
        <vt:i4>0</vt:i4>
      </vt:variant>
      <vt:variant>
        <vt:i4>5</vt:i4>
      </vt:variant>
      <vt:variant>
        <vt:lpwstr/>
      </vt:variant>
      <vt:variant>
        <vt:lpwstr>_8_–_Da</vt:lpwstr>
      </vt:variant>
      <vt:variant>
        <vt:i4>544604238</vt:i4>
      </vt:variant>
      <vt:variant>
        <vt:i4>780</vt:i4>
      </vt:variant>
      <vt:variant>
        <vt:i4>0</vt:i4>
      </vt:variant>
      <vt:variant>
        <vt:i4>5</vt:i4>
      </vt:variant>
      <vt:variant>
        <vt:lpwstr>C:\OIGRES\TRANSPORTE\Editais\Padroes\Pronto\Edital Padrão - Pregão Eletrônico SISRP - Material - Simples 1.doc</vt:lpwstr>
      </vt:variant>
      <vt:variant>
        <vt:lpwstr>Anexo II – Termo de Referência</vt:lpwstr>
      </vt:variant>
      <vt:variant>
        <vt:i4>540213310</vt:i4>
      </vt:variant>
      <vt:variant>
        <vt:i4>777</vt:i4>
      </vt:variant>
      <vt:variant>
        <vt:i4>0</vt:i4>
      </vt:variant>
      <vt:variant>
        <vt:i4>5</vt:i4>
      </vt:variant>
      <vt:variant>
        <vt:lpwstr/>
      </vt:variant>
      <vt:variant>
        <vt:lpwstr>_7_–_Das</vt:lpwstr>
      </vt:variant>
      <vt:variant>
        <vt:i4>544604238</vt:i4>
      </vt:variant>
      <vt:variant>
        <vt:i4>774</vt:i4>
      </vt:variant>
      <vt:variant>
        <vt:i4>0</vt:i4>
      </vt:variant>
      <vt:variant>
        <vt:i4>5</vt:i4>
      </vt:variant>
      <vt:variant>
        <vt:lpwstr>C:\OIGRES\TRANSPORTE\Editais\Padroes\Pronto\Edital Padrão - Pregão Eletrônico SISRP - Material - Simples 1.doc</vt:lpwstr>
      </vt:variant>
      <vt:variant>
        <vt:lpwstr>Anexo II – Termo de Referência</vt:lpwstr>
      </vt:variant>
      <vt:variant>
        <vt:i4>540147774</vt:i4>
      </vt:variant>
      <vt:variant>
        <vt:i4>771</vt:i4>
      </vt:variant>
      <vt:variant>
        <vt:i4>0</vt:i4>
      </vt:variant>
      <vt:variant>
        <vt:i4>5</vt:i4>
      </vt:variant>
      <vt:variant>
        <vt:lpwstr/>
      </vt:variant>
      <vt:variant>
        <vt:lpwstr>_6_–_Das</vt:lpwstr>
      </vt:variant>
      <vt:variant>
        <vt:i4>544604238</vt:i4>
      </vt:variant>
      <vt:variant>
        <vt:i4>768</vt:i4>
      </vt:variant>
      <vt:variant>
        <vt:i4>0</vt:i4>
      </vt:variant>
      <vt:variant>
        <vt:i4>5</vt:i4>
      </vt:variant>
      <vt:variant>
        <vt:lpwstr>C:\OIGRES\TRANSPORTE\Editais\Padroes\Pronto\Edital Padrão - Pregão Eletrônico SISRP - Material - Simples 1.doc</vt:lpwstr>
      </vt:variant>
      <vt:variant>
        <vt:lpwstr>Anexo II – Termo de Referência</vt:lpwstr>
      </vt:variant>
      <vt:variant>
        <vt:i4>1441841</vt:i4>
      </vt:variant>
      <vt:variant>
        <vt:i4>765</vt:i4>
      </vt:variant>
      <vt:variant>
        <vt:i4>0</vt:i4>
      </vt:variant>
      <vt:variant>
        <vt:i4>5</vt:i4>
      </vt:variant>
      <vt:variant>
        <vt:lpwstr/>
      </vt:variant>
      <vt:variant>
        <vt:lpwstr>Valor_Estimado_do_Objeto</vt:lpwstr>
      </vt:variant>
      <vt:variant>
        <vt:i4>6815857</vt:i4>
      </vt:variant>
      <vt:variant>
        <vt:i4>762</vt:i4>
      </vt:variant>
      <vt:variant>
        <vt:i4>0</vt:i4>
      </vt:variant>
      <vt:variant>
        <vt:i4>5</vt:i4>
      </vt:variant>
      <vt:variant>
        <vt:lpwstr/>
      </vt:variant>
      <vt:variant>
        <vt:lpwstr>Objeto</vt:lpwstr>
      </vt:variant>
      <vt:variant>
        <vt:i4>1966102</vt:i4>
      </vt:variant>
      <vt:variant>
        <vt:i4>759</vt:i4>
      </vt:variant>
      <vt:variant>
        <vt:i4>0</vt:i4>
      </vt:variant>
      <vt:variant>
        <vt:i4>5</vt:i4>
      </vt:variant>
      <vt:variant>
        <vt:lpwstr>http://www.comprasnet.gov.br/legislacao/legislacaoDetalhe.asp?ctdCod=672</vt:lpwstr>
      </vt:variant>
      <vt:variant>
        <vt:lpwstr/>
      </vt:variant>
      <vt:variant>
        <vt:i4>4128789</vt:i4>
      </vt:variant>
      <vt:variant>
        <vt:i4>756</vt:i4>
      </vt:variant>
      <vt:variant>
        <vt:i4>0</vt:i4>
      </vt:variant>
      <vt:variant>
        <vt:i4>5</vt:i4>
      </vt:variant>
      <vt:variant>
        <vt:lpwstr>http://www.planalto.gov.br/ccivil_03/leis/LCP/Lcp123.htm</vt:lpwstr>
      </vt:variant>
      <vt:variant>
        <vt:lpwstr/>
      </vt:variant>
      <vt:variant>
        <vt:i4>5374072</vt:i4>
      </vt:variant>
      <vt:variant>
        <vt:i4>753</vt:i4>
      </vt:variant>
      <vt:variant>
        <vt:i4>0</vt:i4>
      </vt:variant>
      <vt:variant>
        <vt:i4>5</vt:i4>
      </vt:variant>
      <vt:variant>
        <vt:lpwstr>http://www.planalto.gov.br/ccivil_03/decreto/d2271.htm</vt:lpwstr>
      </vt:variant>
      <vt:variant>
        <vt:lpwstr/>
      </vt:variant>
      <vt:variant>
        <vt:i4>1769497</vt:i4>
      </vt:variant>
      <vt:variant>
        <vt:i4>750</vt:i4>
      </vt:variant>
      <vt:variant>
        <vt:i4>0</vt:i4>
      </vt:variant>
      <vt:variant>
        <vt:i4>5</vt:i4>
      </vt:variant>
      <vt:variant>
        <vt:lpwstr>http://www.planalto.gov.br/ccivil_03/leis/LEIS_2001/L10192.htm</vt:lpwstr>
      </vt:variant>
      <vt:variant>
        <vt:lpwstr/>
      </vt:variant>
      <vt:variant>
        <vt:i4>5111909</vt:i4>
      </vt:variant>
      <vt:variant>
        <vt:i4>747</vt:i4>
      </vt:variant>
      <vt:variant>
        <vt:i4>0</vt:i4>
      </vt:variant>
      <vt:variant>
        <vt:i4>5</vt:i4>
      </vt:variant>
      <vt:variant>
        <vt:lpwstr>http://www.planalto.gov.br/ccivil_03/Leis/L8666cons.htm</vt:lpwstr>
      </vt:variant>
      <vt:variant>
        <vt:lpwstr/>
      </vt:variant>
      <vt:variant>
        <vt:i4>6094975</vt:i4>
      </vt:variant>
      <vt:variant>
        <vt:i4>744</vt:i4>
      </vt:variant>
      <vt:variant>
        <vt:i4>0</vt:i4>
      </vt:variant>
      <vt:variant>
        <vt:i4>5</vt:i4>
      </vt:variant>
      <vt:variant>
        <vt:lpwstr/>
      </vt:variant>
      <vt:variant>
        <vt:lpwstr>_Anexo_II_–</vt:lpwstr>
      </vt:variant>
      <vt:variant>
        <vt:i4>5251099</vt:i4>
      </vt:variant>
      <vt:variant>
        <vt:i4>741</vt:i4>
      </vt:variant>
      <vt:variant>
        <vt:i4>0</vt:i4>
      </vt:variant>
      <vt:variant>
        <vt:i4>5</vt:i4>
      </vt:variant>
      <vt:variant>
        <vt:lpwstr/>
      </vt:variant>
      <vt:variant>
        <vt:lpwstr>_13_–_Das</vt:lpwstr>
      </vt:variant>
      <vt:variant>
        <vt:i4>524352</vt:i4>
      </vt:variant>
      <vt:variant>
        <vt:i4>738</vt:i4>
      </vt:variant>
      <vt:variant>
        <vt:i4>0</vt:i4>
      </vt:variant>
      <vt:variant>
        <vt:i4>5</vt:i4>
      </vt:variant>
      <vt:variant>
        <vt:lpwstr>http://www.planalto.gov.br/ccivil_03/_ato2011-2014/2013/Decreto/D7892.htm</vt:lpwstr>
      </vt:variant>
      <vt:variant>
        <vt:lpwstr/>
      </vt:variant>
      <vt:variant>
        <vt:i4>3801190</vt:i4>
      </vt:variant>
      <vt:variant>
        <vt:i4>735</vt:i4>
      </vt:variant>
      <vt:variant>
        <vt:i4>0</vt:i4>
      </vt:variant>
      <vt:variant>
        <vt:i4>5</vt:i4>
      </vt:variant>
      <vt:variant>
        <vt:lpwstr>http://www.comprasgovernamentais.gov.br/paginas/instrucoes-normativas/instrucao-normativa-ndeg-6-de-25-de-julho-de-2014</vt:lpwstr>
      </vt:variant>
      <vt:variant>
        <vt:lpwstr/>
      </vt:variant>
      <vt:variant>
        <vt:i4>537985097</vt:i4>
      </vt:variant>
      <vt:variant>
        <vt:i4>732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537985097</vt:i4>
      </vt:variant>
      <vt:variant>
        <vt:i4>729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537985097</vt:i4>
      </vt:variant>
      <vt:variant>
        <vt:i4>726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537985097</vt:i4>
      </vt:variant>
      <vt:variant>
        <vt:i4>723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537985097</vt:i4>
      </vt:variant>
      <vt:variant>
        <vt:i4>720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537985097</vt:i4>
      </vt:variant>
      <vt:variant>
        <vt:i4>717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537985097</vt:i4>
      </vt:variant>
      <vt:variant>
        <vt:i4>714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537985097</vt:i4>
      </vt:variant>
      <vt:variant>
        <vt:i4>711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2162700</vt:i4>
      </vt:variant>
      <vt:variant>
        <vt:i4>708</vt:i4>
      </vt:variant>
      <vt:variant>
        <vt:i4>0</vt:i4>
      </vt:variant>
      <vt:variant>
        <vt:i4>5</vt:i4>
      </vt:variant>
      <vt:variant>
        <vt:lpwstr>http://www.planalto.gov.br/ccivil_03/leis/2002/l10520.htm</vt:lpwstr>
      </vt:variant>
      <vt:variant>
        <vt:lpwstr/>
      </vt:variant>
      <vt:variant>
        <vt:i4>5111909</vt:i4>
      </vt:variant>
      <vt:variant>
        <vt:i4>705</vt:i4>
      </vt:variant>
      <vt:variant>
        <vt:i4>0</vt:i4>
      </vt:variant>
      <vt:variant>
        <vt:i4>5</vt:i4>
      </vt:variant>
      <vt:variant>
        <vt:lpwstr>http://www.planalto.gov.br/ccivil_03/Leis/L8666cons.htm</vt:lpwstr>
      </vt:variant>
      <vt:variant>
        <vt:lpwstr/>
      </vt:variant>
      <vt:variant>
        <vt:i4>537985097</vt:i4>
      </vt:variant>
      <vt:variant>
        <vt:i4>702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537985097</vt:i4>
      </vt:variant>
      <vt:variant>
        <vt:i4>699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5111909</vt:i4>
      </vt:variant>
      <vt:variant>
        <vt:i4>696</vt:i4>
      </vt:variant>
      <vt:variant>
        <vt:i4>0</vt:i4>
      </vt:variant>
      <vt:variant>
        <vt:i4>5</vt:i4>
      </vt:variant>
      <vt:variant>
        <vt:lpwstr>http://www.planalto.gov.br/ccivil_03/leis/l8666cons.htm</vt:lpwstr>
      </vt:variant>
      <vt:variant>
        <vt:lpwstr/>
      </vt:variant>
      <vt:variant>
        <vt:i4>537985097</vt:i4>
      </vt:variant>
      <vt:variant>
        <vt:i4>693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6168602</vt:i4>
      </vt:variant>
      <vt:variant>
        <vt:i4>690</vt:i4>
      </vt:variant>
      <vt:variant>
        <vt:i4>0</vt:i4>
      </vt:variant>
      <vt:variant>
        <vt:i4>5</vt:i4>
      </vt:variant>
      <vt:variant>
        <vt:lpwstr/>
      </vt:variant>
      <vt:variant>
        <vt:lpwstr>_12_–_Do</vt:lpwstr>
      </vt:variant>
      <vt:variant>
        <vt:i4>1048604</vt:i4>
      </vt:variant>
      <vt:variant>
        <vt:i4>687</vt:i4>
      </vt:variant>
      <vt:variant>
        <vt:i4>0</vt:i4>
      </vt:variant>
      <vt:variant>
        <vt:i4>5</vt:i4>
      </vt:variant>
      <vt:variant>
        <vt:lpwstr>http://www.sipac.ufrn.br/</vt:lpwstr>
      </vt:variant>
      <vt:variant>
        <vt:lpwstr/>
      </vt:variant>
      <vt:variant>
        <vt:i4>524352</vt:i4>
      </vt:variant>
      <vt:variant>
        <vt:i4>684</vt:i4>
      </vt:variant>
      <vt:variant>
        <vt:i4>0</vt:i4>
      </vt:variant>
      <vt:variant>
        <vt:i4>5</vt:i4>
      </vt:variant>
      <vt:variant>
        <vt:lpwstr>http://www.planalto.gov.br/ccivil_03/_ato2011-2014/2013/Decreto/D7892.htm</vt:lpwstr>
      </vt:variant>
      <vt:variant>
        <vt:lpwstr/>
      </vt:variant>
      <vt:variant>
        <vt:i4>537985097</vt:i4>
      </vt:variant>
      <vt:variant>
        <vt:i4>681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5111909</vt:i4>
      </vt:variant>
      <vt:variant>
        <vt:i4>678</vt:i4>
      </vt:variant>
      <vt:variant>
        <vt:i4>0</vt:i4>
      </vt:variant>
      <vt:variant>
        <vt:i4>5</vt:i4>
      </vt:variant>
      <vt:variant>
        <vt:lpwstr>http://www.planalto.gov.br/ccivil_03/leis/l8666cons.htm</vt:lpwstr>
      </vt:variant>
      <vt:variant>
        <vt:lpwstr/>
      </vt:variant>
      <vt:variant>
        <vt:i4>3801190</vt:i4>
      </vt:variant>
      <vt:variant>
        <vt:i4>675</vt:i4>
      </vt:variant>
      <vt:variant>
        <vt:i4>0</vt:i4>
      </vt:variant>
      <vt:variant>
        <vt:i4>5</vt:i4>
      </vt:variant>
      <vt:variant>
        <vt:lpwstr>http://www.comprasgovernamentais.gov.br/paginas/instrucoes-normativas/instrucao-normativa-ndeg-6-de-25-de-julho-de-2014</vt:lpwstr>
      </vt:variant>
      <vt:variant>
        <vt:lpwstr/>
      </vt:variant>
      <vt:variant>
        <vt:i4>6094975</vt:i4>
      </vt:variant>
      <vt:variant>
        <vt:i4>672</vt:i4>
      </vt:variant>
      <vt:variant>
        <vt:i4>0</vt:i4>
      </vt:variant>
      <vt:variant>
        <vt:i4>5</vt:i4>
      </vt:variant>
      <vt:variant>
        <vt:lpwstr/>
      </vt:variant>
      <vt:variant>
        <vt:lpwstr>_Anexo_II_–</vt:lpwstr>
      </vt:variant>
      <vt:variant>
        <vt:i4>5251097</vt:i4>
      </vt:variant>
      <vt:variant>
        <vt:i4>669</vt:i4>
      </vt:variant>
      <vt:variant>
        <vt:i4>0</vt:i4>
      </vt:variant>
      <vt:variant>
        <vt:i4>5</vt:i4>
      </vt:variant>
      <vt:variant>
        <vt:lpwstr/>
      </vt:variant>
      <vt:variant>
        <vt:lpwstr>_11_–_Da</vt:lpwstr>
      </vt:variant>
      <vt:variant>
        <vt:i4>6094975</vt:i4>
      </vt:variant>
      <vt:variant>
        <vt:i4>666</vt:i4>
      </vt:variant>
      <vt:variant>
        <vt:i4>0</vt:i4>
      </vt:variant>
      <vt:variant>
        <vt:i4>5</vt:i4>
      </vt:variant>
      <vt:variant>
        <vt:lpwstr/>
      </vt:variant>
      <vt:variant>
        <vt:lpwstr>_Anexo_II_–</vt:lpwstr>
      </vt:variant>
      <vt:variant>
        <vt:i4>6168600</vt:i4>
      </vt:variant>
      <vt:variant>
        <vt:i4>663</vt:i4>
      </vt:variant>
      <vt:variant>
        <vt:i4>0</vt:i4>
      </vt:variant>
      <vt:variant>
        <vt:i4>5</vt:i4>
      </vt:variant>
      <vt:variant>
        <vt:lpwstr/>
      </vt:variant>
      <vt:variant>
        <vt:lpwstr>_10_–_Do</vt:lpwstr>
      </vt:variant>
      <vt:variant>
        <vt:i4>6094975</vt:i4>
      </vt:variant>
      <vt:variant>
        <vt:i4>660</vt:i4>
      </vt:variant>
      <vt:variant>
        <vt:i4>0</vt:i4>
      </vt:variant>
      <vt:variant>
        <vt:i4>5</vt:i4>
      </vt:variant>
      <vt:variant>
        <vt:lpwstr/>
      </vt:variant>
      <vt:variant>
        <vt:lpwstr>_Anexo_II_–</vt:lpwstr>
      </vt:variant>
      <vt:variant>
        <vt:i4>540213310</vt:i4>
      </vt:variant>
      <vt:variant>
        <vt:i4>657</vt:i4>
      </vt:variant>
      <vt:variant>
        <vt:i4>0</vt:i4>
      </vt:variant>
      <vt:variant>
        <vt:i4>5</vt:i4>
      </vt:variant>
      <vt:variant>
        <vt:lpwstr/>
      </vt:variant>
      <vt:variant>
        <vt:lpwstr>_7_–_Das</vt:lpwstr>
      </vt:variant>
      <vt:variant>
        <vt:i4>6094975</vt:i4>
      </vt:variant>
      <vt:variant>
        <vt:i4>654</vt:i4>
      </vt:variant>
      <vt:variant>
        <vt:i4>0</vt:i4>
      </vt:variant>
      <vt:variant>
        <vt:i4>5</vt:i4>
      </vt:variant>
      <vt:variant>
        <vt:lpwstr/>
      </vt:variant>
      <vt:variant>
        <vt:lpwstr>_Anexo_II_–</vt:lpwstr>
      </vt:variant>
      <vt:variant>
        <vt:i4>540147774</vt:i4>
      </vt:variant>
      <vt:variant>
        <vt:i4>651</vt:i4>
      </vt:variant>
      <vt:variant>
        <vt:i4>0</vt:i4>
      </vt:variant>
      <vt:variant>
        <vt:i4>5</vt:i4>
      </vt:variant>
      <vt:variant>
        <vt:lpwstr/>
      </vt:variant>
      <vt:variant>
        <vt:lpwstr>_6_–_Das</vt:lpwstr>
      </vt:variant>
      <vt:variant>
        <vt:i4>720975</vt:i4>
      </vt:variant>
      <vt:variant>
        <vt:i4>648</vt:i4>
      </vt:variant>
      <vt:variant>
        <vt:i4>0</vt:i4>
      </vt:variant>
      <vt:variant>
        <vt:i4>5</vt:i4>
      </vt:variant>
      <vt:variant>
        <vt:lpwstr>http://www.planalto.gov.br/ccivil_03/_ato2011-2014/2014/Decreto/D8250.htm</vt:lpwstr>
      </vt:variant>
      <vt:variant>
        <vt:lpwstr/>
      </vt:variant>
      <vt:variant>
        <vt:i4>524352</vt:i4>
      </vt:variant>
      <vt:variant>
        <vt:i4>645</vt:i4>
      </vt:variant>
      <vt:variant>
        <vt:i4>0</vt:i4>
      </vt:variant>
      <vt:variant>
        <vt:i4>5</vt:i4>
      </vt:variant>
      <vt:variant>
        <vt:lpwstr>http://www.planalto.gov.br/ccivil_03/_ato2011-2014/2013/Decreto/D7892.htm</vt:lpwstr>
      </vt:variant>
      <vt:variant>
        <vt:lpwstr/>
      </vt:variant>
      <vt:variant>
        <vt:i4>539426847</vt:i4>
      </vt:variant>
      <vt:variant>
        <vt:i4>642</vt:i4>
      </vt:variant>
      <vt:variant>
        <vt:i4>0</vt:i4>
      </vt:variant>
      <vt:variant>
        <vt:i4>5</vt:i4>
      </vt:variant>
      <vt:variant>
        <vt:lpwstr>C:\OIGRES\NOVAS_LICITACOES\MODELOS_EDITAL\Edital Padrão - Pregão Eletrônico SISRP - Material - Simples 1.doc</vt:lpwstr>
      </vt:variant>
      <vt:variant>
        <vt:lpwstr>Anexo II – Termo de Referência</vt:lpwstr>
      </vt:variant>
      <vt:variant>
        <vt:i4>6815857</vt:i4>
      </vt:variant>
      <vt:variant>
        <vt:i4>639</vt:i4>
      </vt:variant>
      <vt:variant>
        <vt:i4>0</vt:i4>
      </vt:variant>
      <vt:variant>
        <vt:i4>5</vt:i4>
      </vt:variant>
      <vt:variant>
        <vt:lpwstr/>
      </vt:variant>
      <vt:variant>
        <vt:lpwstr>Objeto</vt:lpwstr>
      </vt:variant>
      <vt:variant>
        <vt:i4>537985097</vt:i4>
      </vt:variant>
      <vt:variant>
        <vt:i4>636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5636195</vt:i4>
      </vt:variant>
      <vt:variant>
        <vt:i4>633</vt:i4>
      </vt:variant>
      <vt:variant>
        <vt:i4>0</vt:i4>
      </vt:variant>
      <vt:variant>
        <vt:i4>5</vt:i4>
      </vt:variant>
      <vt:variant>
        <vt:lpwstr>http://www.planalto.gov.br/ccivil_03/Constituicao/ConstituicaoCompilado.htm</vt:lpwstr>
      </vt:variant>
      <vt:variant>
        <vt:lpwstr/>
      </vt:variant>
      <vt:variant>
        <vt:i4>5439611</vt:i4>
      </vt:variant>
      <vt:variant>
        <vt:i4>630</vt:i4>
      </vt:variant>
      <vt:variant>
        <vt:i4>0</vt:i4>
      </vt:variant>
      <vt:variant>
        <vt:i4>5</vt:i4>
      </vt:variant>
      <vt:variant>
        <vt:lpwstr/>
      </vt:variant>
      <vt:variant>
        <vt:lpwstr>_Da_Validade_da</vt:lpwstr>
      </vt:variant>
      <vt:variant>
        <vt:i4>5111909</vt:i4>
      </vt:variant>
      <vt:variant>
        <vt:i4>627</vt:i4>
      </vt:variant>
      <vt:variant>
        <vt:i4>0</vt:i4>
      </vt:variant>
      <vt:variant>
        <vt:i4>5</vt:i4>
      </vt:variant>
      <vt:variant>
        <vt:lpwstr>http://www.planalto.gov.br/ccivil_03/Leis/L8666cons.htm</vt:lpwstr>
      </vt:variant>
      <vt:variant>
        <vt:lpwstr/>
      </vt:variant>
      <vt:variant>
        <vt:i4>139372</vt:i4>
      </vt:variant>
      <vt:variant>
        <vt:i4>624</vt:i4>
      </vt:variant>
      <vt:variant>
        <vt:i4>0</vt:i4>
      </vt:variant>
      <vt:variant>
        <vt:i4>5</vt:i4>
      </vt:variant>
      <vt:variant>
        <vt:lpwstr/>
      </vt:variant>
      <vt:variant>
        <vt:lpwstr>_Anexo_II_–_1</vt:lpwstr>
      </vt:variant>
      <vt:variant>
        <vt:i4>6094975</vt:i4>
      </vt:variant>
      <vt:variant>
        <vt:i4>621</vt:i4>
      </vt:variant>
      <vt:variant>
        <vt:i4>0</vt:i4>
      </vt:variant>
      <vt:variant>
        <vt:i4>5</vt:i4>
      </vt:variant>
      <vt:variant>
        <vt:lpwstr/>
      </vt:variant>
      <vt:variant>
        <vt:lpwstr>_Anexo_II_–</vt:lpwstr>
      </vt:variant>
      <vt:variant>
        <vt:i4>5251099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_13_–_Das</vt:lpwstr>
      </vt:variant>
      <vt:variant>
        <vt:i4>6094975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_Anexo_II_–</vt:lpwstr>
      </vt:variant>
      <vt:variant>
        <vt:i4>6168602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_12_–_Do</vt:lpwstr>
      </vt:variant>
      <vt:variant>
        <vt:i4>6094975</vt:i4>
      </vt:variant>
      <vt:variant>
        <vt:i4>609</vt:i4>
      </vt:variant>
      <vt:variant>
        <vt:i4>0</vt:i4>
      </vt:variant>
      <vt:variant>
        <vt:i4>5</vt:i4>
      </vt:variant>
      <vt:variant>
        <vt:lpwstr/>
      </vt:variant>
      <vt:variant>
        <vt:lpwstr>_Anexo_II_–</vt:lpwstr>
      </vt:variant>
      <vt:variant>
        <vt:i4>6168600</vt:i4>
      </vt:variant>
      <vt:variant>
        <vt:i4>606</vt:i4>
      </vt:variant>
      <vt:variant>
        <vt:i4>0</vt:i4>
      </vt:variant>
      <vt:variant>
        <vt:i4>5</vt:i4>
      </vt:variant>
      <vt:variant>
        <vt:lpwstr/>
      </vt:variant>
      <vt:variant>
        <vt:lpwstr>_10_–_Do</vt:lpwstr>
      </vt:variant>
      <vt:variant>
        <vt:i4>537985097</vt:i4>
      </vt:variant>
      <vt:variant>
        <vt:i4>603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6094967</vt:i4>
      </vt:variant>
      <vt:variant>
        <vt:i4>600</vt:i4>
      </vt:variant>
      <vt:variant>
        <vt:i4>0</vt:i4>
      </vt:variant>
      <vt:variant>
        <vt:i4>5</vt:i4>
      </vt:variant>
      <vt:variant>
        <vt:lpwstr/>
      </vt:variant>
      <vt:variant>
        <vt:lpwstr>_Do_Cancelamento_do</vt:lpwstr>
      </vt:variant>
      <vt:variant>
        <vt:i4>537985097</vt:i4>
      </vt:variant>
      <vt:variant>
        <vt:i4>597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537985097</vt:i4>
      </vt:variant>
      <vt:variant>
        <vt:i4>594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5111909</vt:i4>
      </vt:variant>
      <vt:variant>
        <vt:i4>591</vt:i4>
      </vt:variant>
      <vt:variant>
        <vt:i4>0</vt:i4>
      </vt:variant>
      <vt:variant>
        <vt:i4>5</vt:i4>
      </vt:variant>
      <vt:variant>
        <vt:lpwstr>http://www.planalto.gov.br/ccivil_03/Leis/L8666cons.htm</vt:lpwstr>
      </vt:variant>
      <vt:variant>
        <vt:lpwstr/>
      </vt:variant>
      <vt:variant>
        <vt:i4>5111909</vt:i4>
      </vt:variant>
      <vt:variant>
        <vt:i4>588</vt:i4>
      </vt:variant>
      <vt:variant>
        <vt:i4>0</vt:i4>
      </vt:variant>
      <vt:variant>
        <vt:i4>5</vt:i4>
      </vt:variant>
      <vt:variant>
        <vt:lpwstr>http://www.planalto.gov.br/ccivil_03/Leis/L8666cons.htm</vt:lpwstr>
      </vt:variant>
      <vt:variant>
        <vt:lpwstr/>
      </vt:variant>
      <vt:variant>
        <vt:i4>537985097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537985097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537788489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_Anexo_V_–</vt:lpwstr>
      </vt:variant>
      <vt:variant>
        <vt:i4>537985097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537985097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1310755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_Do_Remanejamento_das</vt:lpwstr>
      </vt:variant>
      <vt:variant>
        <vt:i4>524352</vt:i4>
      </vt:variant>
      <vt:variant>
        <vt:i4>567</vt:i4>
      </vt:variant>
      <vt:variant>
        <vt:i4>0</vt:i4>
      </vt:variant>
      <vt:variant>
        <vt:i4>5</vt:i4>
      </vt:variant>
      <vt:variant>
        <vt:lpwstr>http://www.planalto.gov.br/ccivil_03/_ato2011-2014/2013/Decreto/D7892.htm</vt:lpwstr>
      </vt:variant>
      <vt:variant>
        <vt:lpwstr/>
      </vt:variant>
      <vt:variant>
        <vt:i4>537985097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537985097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537985097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537985097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537985097</vt:i4>
      </vt:variant>
      <vt:variant>
        <vt:i4>552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537985097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537985097</vt:i4>
      </vt:variant>
      <vt:variant>
        <vt:i4>546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524352</vt:i4>
      </vt:variant>
      <vt:variant>
        <vt:i4>540</vt:i4>
      </vt:variant>
      <vt:variant>
        <vt:i4>0</vt:i4>
      </vt:variant>
      <vt:variant>
        <vt:i4>5</vt:i4>
      </vt:variant>
      <vt:variant>
        <vt:lpwstr>http://www.planalto.gov.br/ccivil_03/_ato2011-2014/2013/Decreto/D7892.htm</vt:lpwstr>
      </vt:variant>
      <vt:variant>
        <vt:lpwstr/>
      </vt:variant>
      <vt:variant>
        <vt:i4>5111909</vt:i4>
      </vt:variant>
      <vt:variant>
        <vt:i4>537</vt:i4>
      </vt:variant>
      <vt:variant>
        <vt:i4>0</vt:i4>
      </vt:variant>
      <vt:variant>
        <vt:i4>5</vt:i4>
      </vt:variant>
      <vt:variant>
        <vt:lpwstr>http://www.planalto.gov.br/ccivil_03/leis/l8666cons.htm</vt:lpwstr>
      </vt:variant>
      <vt:variant>
        <vt:lpwstr/>
      </vt:variant>
      <vt:variant>
        <vt:i4>537985097</vt:i4>
      </vt:variant>
      <vt:variant>
        <vt:i4>534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6094975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_Anexo_II_–</vt:lpwstr>
      </vt:variant>
      <vt:variant>
        <vt:i4>537985097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537985097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5111909</vt:i4>
      </vt:variant>
      <vt:variant>
        <vt:i4>522</vt:i4>
      </vt:variant>
      <vt:variant>
        <vt:i4>0</vt:i4>
      </vt:variant>
      <vt:variant>
        <vt:i4>5</vt:i4>
      </vt:variant>
      <vt:variant>
        <vt:lpwstr>http://www.planalto.gov.br/ccivil_03/leis/l8666cons.htm</vt:lpwstr>
      </vt:variant>
      <vt:variant>
        <vt:lpwstr/>
      </vt:variant>
      <vt:variant>
        <vt:i4>537985097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537985097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537985097</vt:i4>
      </vt:variant>
      <vt:variant>
        <vt:i4>513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524352</vt:i4>
      </vt:variant>
      <vt:variant>
        <vt:i4>510</vt:i4>
      </vt:variant>
      <vt:variant>
        <vt:i4>0</vt:i4>
      </vt:variant>
      <vt:variant>
        <vt:i4>5</vt:i4>
      </vt:variant>
      <vt:variant>
        <vt:lpwstr>http://www.planalto.gov.br/ccivil_03/_ato2011-2014/2013/Decreto/D7892.htm</vt:lpwstr>
      </vt:variant>
      <vt:variant>
        <vt:lpwstr/>
      </vt:variant>
      <vt:variant>
        <vt:i4>537985097</vt:i4>
      </vt:variant>
      <vt:variant>
        <vt:i4>507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5111909</vt:i4>
      </vt:variant>
      <vt:variant>
        <vt:i4>504</vt:i4>
      </vt:variant>
      <vt:variant>
        <vt:i4>0</vt:i4>
      </vt:variant>
      <vt:variant>
        <vt:i4>5</vt:i4>
      </vt:variant>
      <vt:variant>
        <vt:lpwstr>http://www.planalto.gov.br/ccivil_03/Leis/L8666cons.htm</vt:lpwstr>
      </vt:variant>
      <vt:variant>
        <vt:lpwstr/>
      </vt:variant>
      <vt:variant>
        <vt:i4>537985097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852041</vt:i4>
      </vt:variant>
      <vt:variant>
        <vt:i4>498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537985097</vt:i4>
      </vt:variant>
      <vt:variant>
        <vt:i4>495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537985097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537985097</vt:i4>
      </vt:variant>
      <vt:variant>
        <vt:i4>489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537985097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537985097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537985097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852041</vt:i4>
      </vt:variant>
      <vt:variant>
        <vt:i4>477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262220</vt:i4>
      </vt:variant>
      <vt:variant>
        <vt:i4>474</vt:i4>
      </vt:variant>
      <vt:variant>
        <vt:i4>0</vt:i4>
      </vt:variant>
      <vt:variant>
        <vt:i4>5</vt:i4>
      </vt:variant>
      <vt:variant>
        <vt:lpwstr>http://www.planalto.gov.br/ccivil_03/_ato2004-2006/2005/decreto/d5450.htm</vt:lpwstr>
      </vt:variant>
      <vt:variant>
        <vt:lpwstr/>
      </vt:variant>
      <vt:variant>
        <vt:i4>1114200</vt:i4>
      </vt:variant>
      <vt:variant>
        <vt:i4>471</vt:i4>
      </vt:variant>
      <vt:variant>
        <vt:i4>0</vt:i4>
      </vt:variant>
      <vt:variant>
        <vt:i4>5</vt:i4>
      </vt:variant>
      <vt:variant>
        <vt:lpwstr>http://sicaf.cadastrounificado.com.br/?gclid=CjwKEAjw__atBRDfqe-9voylym8SJAAOBeQ_RFPcdjBqwdTqXVeDwAHBp4bCkgHARv2z9AKtVXPVCxoCJlnw_wcB</vt:lpwstr>
      </vt:variant>
      <vt:variant>
        <vt:lpwstr/>
      </vt:variant>
      <vt:variant>
        <vt:i4>852041</vt:i4>
      </vt:variant>
      <vt:variant>
        <vt:i4>468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1114200</vt:i4>
      </vt:variant>
      <vt:variant>
        <vt:i4>465</vt:i4>
      </vt:variant>
      <vt:variant>
        <vt:i4>0</vt:i4>
      </vt:variant>
      <vt:variant>
        <vt:i4>5</vt:i4>
      </vt:variant>
      <vt:variant>
        <vt:lpwstr>http://sicaf.cadastrounificado.com.br/?gclid=CjwKEAjw__atBRDfqe-9voylym8SJAAOBeQ_RFPcdjBqwdTqXVeDwAHBp4bCkgHARv2z9AKtVXPVCxoCJlnw_wcB</vt:lpwstr>
      </vt:variant>
      <vt:variant>
        <vt:lpwstr/>
      </vt:variant>
      <vt:variant>
        <vt:i4>4128789</vt:i4>
      </vt:variant>
      <vt:variant>
        <vt:i4>462</vt:i4>
      </vt:variant>
      <vt:variant>
        <vt:i4>0</vt:i4>
      </vt:variant>
      <vt:variant>
        <vt:i4>5</vt:i4>
      </vt:variant>
      <vt:variant>
        <vt:lpwstr>http://www.planalto.gov.br/ccivil_03/leis/lcp/lcp123.htm</vt:lpwstr>
      </vt:variant>
      <vt:variant>
        <vt:lpwstr/>
      </vt:variant>
      <vt:variant>
        <vt:i4>537985097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_Anexo_I_–</vt:lpwstr>
      </vt:variant>
      <vt:variant>
        <vt:i4>5111909</vt:i4>
      </vt:variant>
      <vt:variant>
        <vt:i4>456</vt:i4>
      </vt:variant>
      <vt:variant>
        <vt:i4>0</vt:i4>
      </vt:variant>
      <vt:variant>
        <vt:i4>5</vt:i4>
      </vt:variant>
      <vt:variant>
        <vt:lpwstr>http://www.planalto.gov.br/ccivil_03/leis/l8666cons.htm</vt:lpwstr>
      </vt:variant>
      <vt:variant>
        <vt:lpwstr/>
      </vt:variant>
      <vt:variant>
        <vt:i4>4128789</vt:i4>
      </vt:variant>
      <vt:variant>
        <vt:i4>453</vt:i4>
      </vt:variant>
      <vt:variant>
        <vt:i4>0</vt:i4>
      </vt:variant>
      <vt:variant>
        <vt:i4>5</vt:i4>
      </vt:variant>
      <vt:variant>
        <vt:lpwstr>http://www.planalto.gov.br/ccivil_03/leis/lcp/lcp123.htm</vt:lpwstr>
      </vt:variant>
      <vt:variant>
        <vt:lpwstr/>
      </vt:variant>
      <vt:variant>
        <vt:i4>4128789</vt:i4>
      </vt:variant>
      <vt:variant>
        <vt:i4>450</vt:i4>
      </vt:variant>
      <vt:variant>
        <vt:i4>0</vt:i4>
      </vt:variant>
      <vt:variant>
        <vt:i4>5</vt:i4>
      </vt:variant>
      <vt:variant>
        <vt:lpwstr>http://www.planalto.gov.br/ccivil_03/leis/lcp/lcp123.htm</vt:lpwstr>
      </vt:variant>
      <vt:variant>
        <vt:lpwstr/>
      </vt:variant>
      <vt:variant>
        <vt:i4>4128789</vt:i4>
      </vt:variant>
      <vt:variant>
        <vt:i4>447</vt:i4>
      </vt:variant>
      <vt:variant>
        <vt:i4>0</vt:i4>
      </vt:variant>
      <vt:variant>
        <vt:i4>5</vt:i4>
      </vt:variant>
      <vt:variant>
        <vt:lpwstr>http://www.planalto.gov.br/ccivil_03/leis/lcp/lcp123.htm</vt:lpwstr>
      </vt:variant>
      <vt:variant>
        <vt:lpwstr/>
      </vt:variant>
      <vt:variant>
        <vt:i4>2162700</vt:i4>
      </vt:variant>
      <vt:variant>
        <vt:i4>444</vt:i4>
      </vt:variant>
      <vt:variant>
        <vt:i4>0</vt:i4>
      </vt:variant>
      <vt:variant>
        <vt:i4>5</vt:i4>
      </vt:variant>
      <vt:variant>
        <vt:lpwstr>http://www.planalto.gov.br/ccivil_03/leis/2002/L10520.htm</vt:lpwstr>
      </vt:variant>
      <vt:variant>
        <vt:lpwstr/>
      </vt:variant>
      <vt:variant>
        <vt:i4>4915240</vt:i4>
      </vt:variant>
      <vt:variant>
        <vt:i4>441</vt:i4>
      </vt:variant>
      <vt:variant>
        <vt:i4>0</vt:i4>
      </vt:variant>
      <vt:variant>
        <vt:i4>5</vt:i4>
      </vt:variant>
      <vt:variant>
        <vt:lpwstr>http://www.planalto.gov.br/ccivil_03/decreto/2002/d4485.htm</vt:lpwstr>
      </vt:variant>
      <vt:variant>
        <vt:lpwstr/>
      </vt:variant>
      <vt:variant>
        <vt:i4>4587567</vt:i4>
      </vt:variant>
      <vt:variant>
        <vt:i4>438</vt:i4>
      </vt:variant>
      <vt:variant>
        <vt:i4>0</vt:i4>
      </vt:variant>
      <vt:variant>
        <vt:i4>5</vt:i4>
      </vt:variant>
      <vt:variant>
        <vt:lpwstr>http://www.planalto.gov.br/ccivil_03/decreto/2001/d3722.htm</vt:lpwstr>
      </vt:variant>
      <vt:variant>
        <vt:lpwstr/>
      </vt:variant>
      <vt:variant>
        <vt:i4>6684709</vt:i4>
      </vt:variant>
      <vt:variant>
        <vt:i4>435</vt:i4>
      </vt:variant>
      <vt:variant>
        <vt:i4>0</vt:i4>
      </vt:variant>
      <vt:variant>
        <vt:i4>5</vt:i4>
      </vt:variant>
      <vt:variant>
        <vt:lpwstr>http://www010.dataprev.gov.br/sislex/paginas/38/MPOG/2010/2.htm</vt:lpwstr>
      </vt:variant>
      <vt:variant>
        <vt:lpwstr/>
      </vt:variant>
      <vt:variant>
        <vt:i4>1114200</vt:i4>
      </vt:variant>
      <vt:variant>
        <vt:i4>432</vt:i4>
      </vt:variant>
      <vt:variant>
        <vt:i4>0</vt:i4>
      </vt:variant>
      <vt:variant>
        <vt:i4>5</vt:i4>
      </vt:variant>
      <vt:variant>
        <vt:lpwstr>http://sicaf.cadastrounificado.com.br/?gclid=CjwKEAjw__atBRDfqe-9voylym8SJAAOBeQ_RFPcdjBqwdTqXVeDwAHBp4bCkgHARv2z9AKtVXPVCxoCJlnw_wcB</vt:lpwstr>
      </vt:variant>
      <vt:variant>
        <vt:lpwstr/>
      </vt:variant>
      <vt:variant>
        <vt:i4>5111909</vt:i4>
      </vt:variant>
      <vt:variant>
        <vt:i4>429</vt:i4>
      </vt:variant>
      <vt:variant>
        <vt:i4>0</vt:i4>
      </vt:variant>
      <vt:variant>
        <vt:i4>5</vt:i4>
      </vt:variant>
      <vt:variant>
        <vt:lpwstr>http://www.planalto.gov.br/ccivil_03/Leis/L8666cons.htm</vt:lpwstr>
      </vt:variant>
      <vt:variant>
        <vt:lpwstr/>
      </vt:variant>
      <vt:variant>
        <vt:i4>6946940</vt:i4>
      </vt:variant>
      <vt:variant>
        <vt:i4>426</vt:i4>
      </vt:variant>
      <vt:variant>
        <vt:i4>0</vt:i4>
      </vt:variant>
      <vt:variant>
        <vt:i4>5</vt:i4>
      </vt:variant>
      <vt:variant>
        <vt:lpwstr>http://www.planalto.gov.br/ccivil_03/_ato2011-2014/2011/lei/l12440.htm</vt:lpwstr>
      </vt:variant>
      <vt:variant>
        <vt:lpwstr/>
      </vt:variant>
      <vt:variant>
        <vt:i4>5636195</vt:i4>
      </vt:variant>
      <vt:variant>
        <vt:i4>423</vt:i4>
      </vt:variant>
      <vt:variant>
        <vt:i4>0</vt:i4>
      </vt:variant>
      <vt:variant>
        <vt:i4>5</vt:i4>
      </vt:variant>
      <vt:variant>
        <vt:lpwstr>http://www.planalto.gov.br/ccivil_03/Constituicao/ConstituicaoCompilado.htm</vt:lpwstr>
      </vt:variant>
      <vt:variant>
        <vt:lpwstr/>
      </vt:variant>
      <vt:variant>
        <vt:i4>1114200</vt:i4>
      </vt:variant>
      <vt:variant>
        <vt:i4>420</vt:i4>
      </vt:variant>
      <vt:variant>
        <vt:i4>0</vt:i4>
      </vt:variant>
      <vt:variant>
        <vt:i4>5</vt:i4>
      </vt:variant>
      <vt:variant>
        <vt:lpwstr>http://sicaf.cadastrounificado.com.br/?gclid=CjwKEAjw__atBRDfqe-9voylym8SJAAOBeQ_RFPcdjBqwdTqXVeDwAHBp4bCkgHARv2z9AKtVXPVCxoCJlnw_wcB</vt:lpwstr>
      </vt:variant>
      <vt:variant>
        <vt:lpwstr/>
      </vt:variant>
      <vt:variant>
        <vt:i4>1114200</vt:i4>
      </vt:variant>
      <vt:variant>
        <vt:i4>417</vt:i4>
      </vt:variant>
      <vt:variant>
        <vt:i4>0</vt:i4>
      </vt:variant>
      <vt:variant>
        <vt:i4>5</vt:i4>
      </vt:variant>
      <vt:variant>
        <vt:lpwstr>http://sicaf.cadastrounificado.com.br/?gclid=CjwKEAjw__atBRDfqe-9voylym8SJAAOBeQ_RFPcdjBqwdTqXVeDwAHBp4bCkgHARv2z9AKtVXPVCxoCJlnw_wcB</vt:lpwstr>
      </vt:variant>
      <vt:variant>
        <vt:lpwstr/>
      </vt:variant>
      <vt:variant>
        <vt:i4>262220</vt:i4>
      </vt:variant>
      <vt:variant>
        <vt:i4>414</vt:i4>
      </vt:variant>
      <vt:variant>
        <vt:i4>0</vt:i4>
      </vt:variant>
      <vt:variant>
        <vt:i4>5</vt:i4>
      </vt:variant>
      <vt:variant>
        <vt:lpwstr>http://www.planalto.gov.br/ccivil_03/_ato2004-2006/2005/decreto/d5450.htm</vt:lpwstr>
      </vt:variant>
      <vt:variant>
        <vt:lpwstr/>
      </vt:variant>
      <vt:variant>
        <vt:i4>4128789</vt:i4>
      </vt:variant>
      <vt:variant>
        <vt:i4>411</vt:i4>
      </vt:variant>
      <vt:variant>
        <vt:i4>0</vt:i4>
      </vt:variant>
      <vt:variant>
        <vt:i4>5</vt:i4>
      </vt:variant>
      <vt:variant>
        <vt:lpwstr>http://www.planalto.gov.br/ccivil_03/leis/lcp/lcp123.htm</vt:lpwstr>
      </vt:variant>
      <vt:variant>
        <vt:lpwstr/>
      </vt:variant>
      <vt:variant>
        <vt:i4>4128789</vt:i4>
      </vt:variant>
      <vt:variant>
        <vt:i4>408</vt:i4>
      </vt:variant>
      <vt:variant>
        <vt:i4>0</vt:i4>
      </vt:variant>
      <vt:variant>
        <vt:i4>5</vt:i4>
      </vt:variant>
      <vt:variant>
        <vt:lpwstr>http://www.planalto.gov.br/ccivil_03/leis/lcp/lcp123.htm</vt:lpwstr>
      </vt:variant>
      <vt:variant>
        <vt:lpwstr/>
      </vt:variant>
      <vt:variant>
        <vt:i4>4128789</vt:i4>
      </vt:variant>
      <vt:variant>
        <vt:i4>405</vt:i4>
      </vt:variant>
      <vt:variant>
        <vt:i4>0</vt:i4>
      </vt:variant>
      <vt:variant>
        <vt:i4>5</vt:i4>
      </vt:variant>
      <vt:variant>
        <vt:lpwstr>http://www.planalto.gov.br/ccivil_03/leis/lcp/lcp123.htm</vt:lpwstr>
      </vt:variant>
      <vt:variant>
        <vt:lpwstr/>
      </vt:variant>
      <vt:variant>
        <vt:i4>4128789</vt:i4>
      </vt:variant>
      <vt:variant>
        <vt:i4>402</vt:i4>
      </vt:variant>
      <vt:variant>
        <vt:i4>0</vt:i4>
      </vt:variant>
      <vt:variant>
        <vt:i4>5</vt:i4>
      </vt:variant>
      <vt:variant>
        <vt:lpwstr>http://www.planalto.gov.br/ccivil_03/leis/lcp/lcp123.htm</vt:lpwstr>
      </vt:variant>
      <vt:variant>
        <vt:lpwstr/>
      </vt:variant>
      <vt:variant>
        <vt:i4>3735663</vt:i4>
      </vt:variant>
      <vt:variant>
        <vt:i4>399</vt:i4>
      </vt:variant>
      <vt:variant>
        <vt:i4>0</vt:i4>
      </vt:variant>
      <vt:variant>
        <vt:i4>5</vt:i4>
      </vt:variant>
      <vt:variant>
        <vt:lpwstr>https://www.planalto.gov.br/ccivil_03/_Ato2004-2006/2005/Decreto/D5450.htm</vt:lpwstr>
      </vt:variant>
      <vt:variant>
        <vt:lpwstr/>
      </vt:variant>
      <vt:variant>
        <vt:i4>524352</vt:i4>
      </vt:variant>
      <vt:variant>
        <vt:i4>396</vt:i4>
      </vt:variant>
      <vt:variant>
        <vt:i4>0</vt:i4>
      </vt:variant>
      <vt:variant>
        <vt:i4>5</vt:i4>
      </vt:variant>
      <vt:variant>
        <vt:lpwstr>http://www.planalto.gov.br/ccivil_03/_ato2011-2014/2013/Decreto/D7892.htm</vt:lpwstr>
      </vt:variant>
      <vt:variant>
        <vt:lpwstr/>
      </vt:variant>
      <vt:variant>
        <vt:i4>524352</vt:i4>
      </vt:variant>
      <vt:variant>
        <vt:i4>393</vt:i4>
      </vt:variant>
      <vt:variant>
        <vt:i4>0</vt:i4>
      </vt:variant>
      <vt:variant>
        <vt:i4>5</vt:i4>
      </vt:variant>
      <vt:variant>
        <vt:lpwstr>http://www.planalto.gov.br/ccivil_03/_ato2011-2014/2013/Decreto/D7892.htm</vt:lpwstr>
      </vt:variant>
      <vt:variant>
        <vt:lpwstr/>
      </vt:variant>
      <vt:variant>
        <vt:i4>524352</vt:i4>
      </vt:variant>
      <vt:variant>
        <vt:i4>390</vt:i4>
      </vt:variant>
      <vt:variant>
        <vt:i4>0</vt:i4>
      </vt:variant>
      <vt:variant>
        <vt:i4>5</vt:i4>
      </vt:variant>
      <vt:variant>
        <vt:lpwstr>http://www.planalto.gov.br/ccivil_03/_ato2011-2014/2013/Decreto/D7892.htm</vt:lpwstr>
      </vt:variant>
      <vt:variant>
        <vt:lpwstr/>
      </vt:variant>
      <vt:variant>
        <vt:i4>3735663</vt:i4>
      </vt:variant>
      <vt:variant>
        <vt:i4>387</vt:i4>
      </vt:variant>
      <vt:variant>
        <vt:i4>0</vt:i4>
      </vt:variant>
      <vt:variant>
        <vt:i4>5</vt:i4>
      </vt:variant>
      <vt:variant>
        <vt:lpwstr>https://www.planalto.gov.br/ccivil_03/_Ato2004-2006/2005/Decreto/D5450.htm</vt:lpwstr>
      </vt:variant>
      <vt:variant>
        <vt:lpwstr/>
      </vt:variant>
      <vt:variant>
        <vt:i4>3735663</vt:i4>
      </vt:variant>
      <vt:variant>
        <vt:i4>384</vt:i4>
      </vt:variant>
      <vt:variant>
        <vt:i4>0</vt:i4>
      </vt:variant>
      <vt:variant>
        <vt:i4>5</vt:i4>
      </vt:variant>
      <vt:variant>
        <vt:lpwstr>https://www.planalto.gov.br/ccivil_03/_Ato2004-2006/2005/Decreto/D5450.htm</vt:lpwstr>
      </vt:variant>
      <vt:variant>
        <vt:lpwstr/>
      </vt:variant>
      <vt:variant>
        <vt:i4>3735663</vt:i4>
      </vt:variant>
      <vt:variant>
        <vt:i4>381</vt:i4>
      </vt:variant>
      <vt:variant>
        <vt:i4>0</vt:i4>
      </vt:variant>
      <vt:variant>
        <vt:i4>5</vt:i4>
      </vt:variant>
      <vt:variant>
        <vt:lpwstr>https://www.planalto.gov.br/ccivil_03/_Ato2004-2006/2005/Decreto/D5450.htm</vt:lpwstr>
      </vt:variant>
      <vt:variant>
        <vt:lpwstr/>
      </vt:variant>
      <vt:variant>
        <vt:i4>3735663</vt:i4>
      </vt:variant>
      <vt:variant>
        <vt:i4>378</vt:i4>
      </vt:variant>
      <vt:variant>
        <vt:i4>0</vt:i4>
      </vt:variant>
      <vt:variant>
        <vt:i4>5</vt:i4>
      </vt:variant>
      <vt:variant>
        <vt:lpwstr>https://www.planalto.gov.br/ccivil_03/_Ato2004-2006/2005/Decreto/D5450.htm</vt:lpwstr>
      </vt:variant>
      <vt:variant>
        <vt:lpwstr/>
      </vt:variant>
      <vt:variant>
        <vt:i4>3735663</vt:i4>
      </vt:variant>
      <vt:variant>
        <vt:i4>375</vt:i4>
      </vt:variant>
      <vt:variant>
        <vt:i4>0</vt:i4>
      </vt:variant>
      <vt:variant>
        <vt:i4>5</vt:i4>
      </vt:variant>
      <vt:variant>
        <vt:lpwstr>https://www.planalto.gov.br/ccivil_03/_Ato2004-2006/2005/Decreto/D5450.htm</vt:lpwstr>
      </vt:variant>
      <vt:variant>
        <vt:lpwstr/>
      </vt:variant>
      <vt:variant>
        <vt:i4>3735663</vt:i4>
      </vt:variant>
      <vt:variant>
        <vt:i4>372</vt:i4>
      </vt:variant>
      <vt:variant>
        <vt:i4>0</vt:i4>
      </vt:variant>
      <vt:variant>
        <vt:i4>5</vt:i4>
      </vt:variant>
      <vt:variant>
        <vt:lpwstr>https://www.planalto.gov.br/ccivil_03/_Ato2004-2006/2005/Decreto/D5450.htm</vt:lpwstr>
      </vt:variant>
      <vt:variant>
        <vt:lpwstr/>
      </vt:variant>
      <vt:variant>
        <vt:i4>3735663</vt:i4>
      </vt:variant>
      <vt:variant>
        <vt:i4>369</vt:i4>
      </vt:variant>
      <vt:variant>
        <vt:i4>0</vt:i4>
      </vt:variant>
      <vt:variant>
        <vt:i4>5</vt:i4>
      </vt:variant>
      <vt:variant>
        <vt:lpwstr>https://www.planalto.gov.br/ccivil_03/_Ato2004-2006/2005/Decreto/D5450.htm</vt:lpwstr>
      </vt:variant>
      <vt:variant>
        <vt:lpwstr/>
      </vt:variant>
      <vt:variant>
        <vt:i4>3735663</vt:i4>
      </vt:variant>
      <vt:variant>
        <vt:i4>366</vt:i4>
      </vt:variant>
      <vt:variant>
        <vt:i4>0</vt:i4>
      </vt:variant>
      <vt:variant>
        <vt:i4>5</vt:i4>
      </vt:variant>
      <vt:variant>
        <vt:lpwstr>https://www.planalto.gov.br/ccivil_03/_Ato2004-2006/2005/Decreto/D5450.htm</vt:lpwstr>
      </vt:variant>
      <vt:variant>
        <vt:lpwstr/>
      </vt:variant>
      <vt:variant>
        <vt:i4>537788489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_Anexo_V_–</vt:lpwstr>
      </vt:variant>
      <vt:variant>
        <vt:i4>3735663</vt:i4>
      </vt:variant>
      <vt:variant>
        <vt:i4>360</vt:i4>
      </vt:variant>
      <vt:variant>
        <vt:i4>0</vt:i4>
      </vt:variant>
      <vt:variant>
        <vt:i4>5</vt:i4>
      </vt:variant>
      <vt:variant>
        <vt:lpwstr>https://www.planalto.gov.br/ccivil_03/_Ato2004-2006/2005/Decreto/D5450.htm</vt:lpwstr>
      </vt:variant>
      <vt:variant>
        <vt:lpwstr/>
      </vt:variant>
      <vt:variant>
        <vt:i4>3735663</vt:i4>
      </vt:variant>
      <vt:variant>
        <vt:i4>357</vt:i4>
      </vt:variant>
      <vt:variant>
        <vt:i4>0</vt:i4>
      </vt:variant>
      <vt:variant>
        <vt:i4>5</vt:i4>
      </vt:variant>
      <vt:variant>
        <vt:lpwstr>https://www.planalto.gov.br/ccivil_03/_Ato2004-2006/2005/Decreto/D5450.htm</vt:lpwstr>
      </vt:variant>
      <vt:variant>
        <vt:lpwstr/>
      </vt:variant>
      <vt:variant>
        <vt:i4>3735663</vt:i4>
      </vt:variant>
      <vt:variant>
        <vt:i4>354</vt:i4>
      </vt:variant>
      <vt:variant>
        <vt:i4>0</vt:i4>
      </vt:variant>
      <vt:variant>
        <vt:i4>5</vt:i4>
      </vt:variant>
      <vt:variant>
        <vt:lpwstr>https://www.planalto.gov.br/ccivil_03/_Ato2004-2006/2005/Decreto/D5450.htm</vt:lpwstr>
      </vt:variant>
      <vt:variant>
        <vt:lpwstr/>
      </vt:variant>
      <vt:variant>
        <vt:i4>3735663</vt:i4>
      </vt:variant>
      <vt:variant>
        <vt:i4>351</vt:i4>
      </vt:variant>
      <vt:variant>
        <vt:i4>0</vt:i4>
      </vt:variant>
      <vt:variant>
        <vt:i4>5</vt:i4>
      </vt:variant>
      <vt:variant>
        <vt:lpwstr>https://www.planalto.gov.br/ccivil_03/_Ato2004-2006/2005/Decreto/D5450.htm</vt:lpwstr>
      </vt:variant>
      <vt:variant>
        <vt:lpwstr/>
      </vt:variant>
      <vt:variant>
        <vt:i4>3735663</vt:i4>
      </vt:variant>
      <vt:variant>
        <vt:i4>348</vt:i4>
      </vt:variant>
      <vt:variant>
        <vt:i4>0</vt:i4>
      </vt:variant>
      <vt:variant>
        <vt:i4>5</vt:i4>
      </vt:variant>
      <vt:variant>
        <vt:lpwstr>https://www.planalto.gov.br/ccivil_03/_Ato2004-2006/2005/Decreto/D5450.htm</vt:lpwstr>
      </vt:variant>
      <vt:variant>
        <vt:lpwstr/>
      </vt:variant>
      <vt:variant>
        <vt:i4>3735663</vt:i4>
      </vt:variant>
      <vt:variant>
        <vt:i4>345</vt:i4>
      </vt:variant>
      <vt:variant>
        <vt:i4>0</vt:i4>
      </vt:variant>
      <vt:variant>
        <vt:i4>5</vt:i4>
      </vt:variant>
      <vt:variant>
        <vt:lpwstr>https://www.planalto.gov.br/ccivil_03/_Ato2004-2006/2005/Decreto/D5450.htm</vt:lpwstr>
      </vt:variant>
      <vt:variant>
        <vt:lpwstr/>
      </vt:variant>
      <vt:variant>
        <vt:i4>262220</vt:i4>
      </vt:variant>
      <vt:variant>
        <vt:i4>342</vt:i4>
      </vt:variant>
      <vt:variant>
        <vt:i4>0</vt:i4>
      </vt:variant>
      <vt:variant>
        <vt:i4>5</vt:i4>
      </vt:variant>
      <vt:variant>
        <vt:lpwstr>http://www.planalto.gov.br/ccivil_03/_ato2004-2006/2005/decreto/d5450.htm</vt:lpwstr>
      </vt:variant>
      <vt:variant>
        <vt:lpwstr/>
      </vt:variant>
      <vt:variant>
        <vt:i4>4259957</vt:i4>
      </vt:variant>
      <vt:variant>
        <vt:i4>339</vt:i4>
      </vt:variant>
      <vt:variant>
        <vt:i4>0</vt:i4>
      </vt:variant>
      <vt:variant>
        <vt:i4>5</vt:i4>
      </vt:variant>
      <vt:variant>
        <vt:lpwstr>http://www.planalto.gov.br/ccivil_03/Leis/L9854.htm</vt:lpwstr>
      </vt:variant>
      <vt:variant>
        <vt:lpwstr/>
      </vt:variant>
      <vt:variant>
        <vt:i4>4128789</vt:i4>
      </vt:variant>
      <vt:variant>
        <vt:i4>336</vt:i4>
      </vt:variant>
      <vt:variant>
        <vt:i4>0</vt:i4>
      </vt:variant>
      <vt:variant>
        <vt:i4>5</vt:i4>
      </vt:variant>
      <vt:variant>
        <vt:lpwstr>http://www.planalto.gov.br/ccivil_03/leis/lcp/lcp123.htm</vt:lpwstr>
      </vt:variant>
      <vt:variant>
        <vt:lpwstr/>
      </vt:variant>
      <vt:variant>
        <vt:i4>5111909</vt:i4>
      </vt:variant>
      <vt:variant>
        <vt:i4>333</vt:i4>
      </vt:variant>
      <vt:variant>
        <vt:i4>0</vt:i4>
      </vt:variant>
      <vt:variant>
        <vt:i4>5</vt:i4>
      </vt:variant>
      <vt:variant>
        <vt:lpwstr>http://www.planalto.gov.br/ccivil_03/leis/l8666cons.htm</vt:lpwstr>
      </vt:variant>
      <vt:variant>
        <vt:lpwstr/>
      </vt:variant>
      <vt:variant>
        <vt:i4>2555936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Validade_da_Proposta</vt:lpwstr>
      </vt:variant>
      <vt:variant>
        <vt:i4>537788489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_Anexo_V_–</vt:lpwstr>
      </vt:variant>
      <vt:variant>
        <vt:i4>537788489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_Anexo_V_–</vt:lpwstr>
      </vt:variant>
      <vt:variant>
        <vt:i4>2555966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Prazo_de_Entrega</vt:lpwstr>
      </vt:variant>
      <vt:variant>
        <vt:i4>2555966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Prazo_de_Entrega</vt:lpwstr>
      </vt:variant>
      <vt:variant>
        <vt:i4>537788489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_Anexo_V_–</vt:lpwstr>
      </vt:variant>
      <vt:variant>
        <vt:i4>537788489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_Anexo_V_–</vt:lpwstr>
      </vt:variant>
      <vt:variant>
        <vt:i4>5111909</vt:i4>
      </vt:variant>
      <vt:variant>
        <vt:i4>309</vt:i4>
      </vt:variant>
      <vt:variant>
        <vt:i4>0</vt:i4>
      </vt:variant>
      <vt:variant>
        <vt:i4>5</vt:i4>
      </vt:variant>
      <vt:variant>
        <vt:lpwstr>http://www.planalto.gov.br/ccivil_03/Leis/L8666cons.htm</vt:lpwstr>
      </vt:variant>
      <vt:variant>
        <vt:lpwstr/>
      </vt:variant>
      <vt:variant>
        <vt:i4>262220</vt:i4>
      </vt:variant>
      <vt:variant>
        <vt:i4>306</vt:i4>
      </vt:variant>
      <vt:variant>
        <vt:i4>0</vt:i4>
      </vt:variant>
      <vt:variant>
        <vt:i4>5</vt:i4>
      </vt:variant>
      <vt:variant>
        <vt:lpwstr>http://www.planalto.gov.br/ccivil_03/_ato2004-2006/2005/decreto/d5450.htm</vt:lpwstr>
      </vt:variant>
      <vt:variant>
        <vt:lpwstr/>
      </vt:variant>
      <vt:variant>
        <vt:i4>262220</vt:i4>
      </vt:variant>
      <vt:variant>
        <vt:i4>303</vt:i4>
      </vt:variant>
      <vt:variant>
        <vt:i4>0</vt:i4>
      </vt:variant>
      <vt:variant>
        <vt:i4>5</vt:i4>
      </vt:variant>
      <vt:variant>
        <vt:lpwstr>http://www.planalto.gov.br/ccivil_03/_ato2004-2006/2005/decreto/d5450.htm</vt:lpwstr>
      </vt:variant>
      <vt:variant>
        <vt:lpwstr/>
      </vt:variant>
      <vt:variant>
        <vt:i4>852041</vt:i4>
      </vt:variant>
      <vt:variant>
        <vt:i4>300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3735663</vt:i4>
      </vt:variant>
      <vt:variant>
        <vt:i4>297</vt:i4>
      </vt:variant>
      <vt:variant>
        <vt:i4>0</vt:i4>
      </vt:variant>
      <vt:variant>
        <vt:i4>5</vt:i4>
      </vt:variant>
      <vt:variant>
        <vt:lpwstr>https://www.planalto.gov.br/ccivil_03/_Ato2004-2006/2005/Decreto/D5450.htm</vt:lpwstr>
      </vt:variant>
      <vt:variant>
        <vt:lpwstr/>
      </vt:variant>
      <vt:variant>
        <vt:i4>262220</vt:i4>
      </vt:variant>
      <vt:variant>
        <vt:i4>294</vt:i4>
      </vt:variant>
      <vt:variant>
        <vt:i4>0</vt:i4>
      </vt:variant>
      <vt:variant>
        <vt:i4>5</vt:i4>
      </vt:variant>
      <vt:variant>
        <vt:lpwstr>http://www.planalto.gov.br/ccivil_03/_ato2004-2006/2005/decreto/d5450.htm</vt:lpwstr>
      </vt:variant>
      <vt:variant>
        <vt:lpwstr/>
      </vt:variant>
      <vt:variant>
        <vt:i4>262220</vt:i4>
      </vt:variant>
      <vt:variant>
        <vt:i4>291</vt:i4>
      </vt:variant>
      <vt:variant>
        <vt:i4>0</vt:i4>
      </vt:variant>
      <vt:variant>
        <vt:i4>5</vt:i4>
      </vt:variant>
      <vt:variant>
        <vt:lpwstr>http://www.planalto.gov.br/ccivil_03/_ato2004-2006/2005/decreto/d5450.htm</vt:lpwstr>
      </vt:variant>
      <vt:variant>
        <vt:lpwstr/>
      </vt:variant>
      <vt:variant>
        <vt:i4>262220</vt:i4>
      </vt:variant>
      <vt:variant>
        <vt:i4>288</vt:i4>
      </vt:variant>
      <vt:variant>
        <vt:i4>0</vt:i4>
      </vt:variant>
      <vt:variant>
        <vt:i4>5</vt:i4>
      </vt:variant>
      <vt:variant>
        <vt:lpwstr>http://www.planalto.gov.br/ccivil_03/_ato2004-2006/2005/decreto/d5450.htm</vt:lpwstr>
      </vt:variant>
      <vt:variant>
        <vt:lpwstr/>
      </vt:variant>
      <vt:variant>
        <vt:i4>3735663</vt:i4>
      </vt:variant>
      <vt:variant>
        <vt:i4>285</vt:i4>
      </vt:variant>
      <vt:variant>
        <vt:i4>0</vt:i4>
      </vt:variant>
      <vt:variant>
        <vt:i4>5</vt:i4>
      </vt:variant>
      <vt:variant>
        <vt:lpwstr>https://www.planalto.gov.br/ccivil_03/_Ato2004-2006/2005/Decreto/D5450.htm</vt:lpwstr>
      </vt:variant>
      <vt:variant>
        <vt:lpwstr/>
      </vt:variant>
      <vt:variant>
        <vt:i4>1245266</vt:i4>
      </vt:variant>
      <vt:variant>
        <vt:i4>282</vt:i4>
      </vt:variant>
      <vt:variant>
        <vt:i4>0</vt:i4>
      </vt:variant>
      <vt:variant>
        <vt:i4>5</vt:i4>
      </vt:variant>
      <vt:variant>
        <vt:lpwstr>C:\Sergio\TRANSPORTE\Editais\Editais_feitos\Edital Pregao 16 2015 SRP Aqu de cart de tinta e toner e outros suprimentos para imp\cpl@dmp.ufrn.br</vt:lpwstr>
      </vt:variant>
      <vt:variant>
        <vt:lpwstr/>
      </vt:variant>
      <vt:variant>
        <vt:i4>262220</vt:i4>
      </vt:variant>
      <vt:variant>
        <vt:i4>279</vt:i4>
      </vt:variant>
      <vt:variant>
        <vt:i4>0</vt:i4>
      </vt:variant>
      <vt:variant>
        <vt:i4>5</vt:i4>
      </vt:variant>
      <vt:variant>
        <vt:lpwstr>http://www.planalto.gov.br/ccivil_03/_ato2004-2006/2005/decreto/d5450.htm</vt:lpwstr>
      </vt:variant>
      <vt:variant>
        <vt:lpwstr/>
      </vt:variant>
      <vt:variant>
        <vt:i4>13303884</vt:i4>
      </vt:variant>
      <vt:variant>
        <vt:i4>276</vt:i4>
      </vt:variant>
      <vt:variant>
        <vt:i4>0</vt:i4>
      </vt:variant>
      <vt:variant>
        <vt:i4>5</vt:i4>
      </vt:variant>
      <vt:variant>
        <vt:lpwstr>mailto:Dec.%20nº%205.450/2005</vt:lpwstr>
      </vt:variant>
      <vt:variant>
        <vt:lpwstr/>
      </vt:variant>
      <vt:variant>
        <vt:i4>2228307</vt:i4>
      </vt:variant>
      <vt:variant>
        <vt:i4>273</vt:i4>
      </vt:variant>
      <vt:variant>
        <vt:i4>0</vt:i4>
      </vt:variant>
      <vt:variant>
        <vt:i4>5</vt:i4>
      </vt:variant>
      <vt:variant>
        <vt:lpwstr>mailto:cpl@dmp.ufrn.br</vt:lpwstr>
      </vt:variant>
      <vt:variant>
        <vt:lpwstr/>
      </vt:variant>
      <vt:variant>
        <vt:i4>13303884</vt:i4>
      </vt:variant>
      <vt:variant>
        <vt:i4>270</vt:i4>
      </vt:variant>
      <vt:variant>
        <vt:i4>0</vt:i4>
      </vt:variant>
      <vt:variant>
        <vt:i4>5</vt:i4>
      </vt:variant>
      <vt:variant>
        <vt:lpwstr>mailto:Dec.%20nº%205.450/2005</vt:lpwstr>
      </vt:variant>
      <vt:variant>
        <vt:lpwstr/>
      </vt:variant>
      <vt:variant>
        <vt:i4>262220</vt:i4>
      </vt:variant>
      <vt:variant>
        <vt:i4>267</vt:i4>
      </vt:variant>
      <vt:variant>
        <vt:i4>0</vt:i4>
      </vt:variant>
      <vt:variant>
        <vt:i4>5</vt:i4>
      </vt:variant>
      <vt:variant>
        <vt:lpwstr>http://www.planalto.gov.br/ccivil_03/_ato2004-2006/2005/decreto/d5450.htm</vt:lpwstr>
      </vt:variant>
      <vt:variant>
        <vt:lpwstr/>
      </vt:variant>
      <vt:variant>
        <vt:i4>262220</vt:i4>
      </vt:variant>
      <vt:variant>
        <vt:i4>264</vt:i4>
      </vt:variant>
      <vt:variant>
        <vt:i4>0</vt:i4>
      </vt:variant>
      <vt:variant>
        <vt:i4>5</vt:i4>
      </vt:variant>
      <vt:variant>
        <vt:lpwstr>http://www.planalto.gov.br/ccivil_03/_ato2004-2006/2005/decreto/d5450.htm</vt:lpwstr>
      </vt:variant>
      <vt:variant>
        <vt:lpwstr/>
      </vt:variant>
      <vt:variant>
        <vt:i4>1114200</vt:i4>
      </vt:variant>
      <vt:variant>
        <vt:i4>261</vt:i4>
      </vt:variant>
      <vt:variant>
        <vt:i4>0</vt:i4>
      </vt:variant>
      <vt:variant>
        <vt:i4>5</vt:i4>
      </vt:variant>
      <vt:variant>
        <vt:lpwstr>http://sicaf.cadastrounificado.com.br/?gclid=CjwKEAjw__atBRDfqe-9voylym8SJAAOBeQ_RFPcdjBqwdTqXVeDwAHBp4bCkgHARv2z9AKtVXPVCxoCJlnw_wcB</vt:lpwstr>
      </vt:variant>
      <vt:variant>
        <vt:lpwstr/>
      </vt:variant>
      <vt:variant>
        <vt:i4>262220</vt:i4>
      </vt:variant>
      <vt:variant>
        <vt:i4>258</vt:i4>
      </vt:variant>
      <vt:variant>
        <vt:i4>0</vt:i4>
      </vt:variant>
      <vt:variant>
        <vt:i4>5</vt:i4>
      </vt:variant>
      <vt:variant>
        <vt:lpwstr>http://www.planalto.gov.br/ccivil_03/_ato2004-2006/2005/decreto/d5450.htm</vt:lpwstr>
      </vt:variant>
      <vt:variant>
        <vt:lpwstr/>
      </vt:variant>
      <vt:variant>
        <vt:i4>1114364</vt:i4>
      </vt:variant>
      <vt:variant>
        <vt:i4>255</vt:i4>
      </vt:variant>
      <vt:variant>
        <vt:i4>0</vt:i4>
      </vt:variant>
      <vt:variant>
        <vt:i4>5</vt:i4>
      </vt:variant>
      <vt:variant>
        <vt:lpwstr>C:\Sergio\TRANSPORTE\Editais\Editais_feitos\Falta análise\www.comprasgovernamentais.gov.br</vt:lpwstr>
      </vt:variant>
      <vt:variant>
        <vt:lpwstr/>
      </vt:variant>
      <vt:variant>
        <vt:i4>5046398</vt:i4>
      </vt:variant>
      <vt:variant>
        <vt:i4>252</vt:i4>
      </vt:variant>
      <vt:variant>
        <vt:i4>0</vt:i4>
      </vt:variant>
      <vt:variant>
        <vt:i4>5</vt:i4>
      </vt:variant>
      <vt:variant>
        <vt:lpwstr>http://www.planalto.gov.br/ccivil_03/LEIS/L9790.htm</vt:lpwstr>
      </vt:variant>
      <vt:variant>
        <vt:lpwstr/>
      </vt:variant>
      <vt:variant>
        <vt:i4>262222</vt:i4>
      </vt:variant>
      <vt:variant>
        <vt:i4>249</vt:i4>
      </vt:variant>
      <vt:variant>
        <vt:i4>0</vt:i4>
      </vt:variant>
      <vt:variant>
        <vt:i4>5</vt:i4>
      </vt:variant>
      <vt:variant>
        <vt:lpwstr>http://www.planalto.gov.br/ccivil_03/_Ato2007-2010/2010/Decreto/D7203.htm</vt:lpwstr>
      </vt:variant>
      <vt:variant>
        <vt:lpwstr/>
      </vt:variant>
      <vt:variant>
        <vt:i4>6946940</vt:i4>
      </vt:variant>
      <vt:variant>
        <vt:i4>246</vt:i4>
      </vt:variant>
      <vt:variant>
        <vt:i4>0</vt:i4>
      </vt:variant>
      <vt:variant>
        <vt:i4>5</vt:i4>
      </vt:variant>
      <vt:variant>
        <vt:lpwstr>http://www.planalto.gov.br/ccivil_03/_ato2011-2014/2011/lei/l12440.htm</vt:lpwstr>
      </vt:variant>
      <vt:variant>
        <vt:lpwstr/>
      </vt:variant>
      <vt:variant>
        <vt:i4>5111909</vt:i4>
      </vt:variant>
      <vt:variant>
        <vt:i4>243</vt:i4>
      </vt:variant>
      <vt:variant>
        <vt:i4>0</vt:i4>
      </vt:variant>
      <vt:variant>
        <vt:i4>5</vt:i4>
      </vt:variant>
      <vt:variant>
        <vt:lpwstr>http://www.planalto.gov.br/ccivil_03/Leis/L8666cons.htm</vt:lpwstr>
      </vt:variant>
      <vt:variant>
        <vt:lpwstr/>
      </vt:variant>
      <vt:variant>
        <vt:i4>4456570</vt:i4>
      </vt:variant>
      <vt:variant>
        <vt:i4>240</vt:i4>
      </vt:variant>
      <vt:variant>
        <vt:i4>0</vt:i4>
      </vt:variant>
      <vt:variant>
        <vt:i4>5</vt:i4>
      </vt:variant>
      <vt:variant>
        <vt:lpwstr>http://www.planalto.gov.br/Ccivil_03/LEIS/L9605.htm</vt:lpwstr>
      </vt:variant>
      <vt:variant>
        <vt:lpwstr/>
      </vt:variant>
      <vt:variant>
        <vt:i4>2162700</vt:i4>
      </vt:variant>
      <vt:variant>
        <vt:i4>237</vt:i4>
      </vt:variant>
      <vt:variant>
        <vt:i4>0</vt:i4>
      </vt:variant>
      <vt:variant>
        <vt:i4>5</vt:i4>
      </vt:variant>
      <vt:variant>
        <vt:lpwstr>http://www.planalto.gov.br/ccivil_03/leis/2002/L10520.htm</vt:lpwstr>
      </vt:variant>
      <vt:variant>
        <vt:lpwstr/>
      </vt:variant>
      <vt:variant>
        <vt:i4>5111909</vt:i4>
      </vt:variant>
      <vt:variant>
        <vt:i4>234</vt:i4>
      </vt:variant>
      <vt:variant>
        <vt:i4>0</vt:i4>
      </vt:variant>
      <vt:variant>
        <vt:i4>5</vt:i4>
      </vt:variant>
      <vt:variant>
        <vt:lpwstr>http://www.planalto.gov.br/ccivil_03/Leis/L8666cons.htm</vt:lpwstr>
      </vt:variant>
      <vt:variant>
        <vt:lpwstr/>
      </vt:variant>
      <vt:variant>
        <vt:i4>1114200</vt:i4>
      </vt:variant>
      <vt:variant>
        <vt:i4>231</vt:i4>
      </vt:variant>
      <vt:variant>
        <vt:i4>0</vt:i4>
      </vt:variant>
      <vt:variant>
        <vt:i4>5</vt:i4>
      </vt:variant>
      <vt:variant>
        <vt:lpwstr>http://sicaf.cadastrounificado.com.br/?gclid=CjwKEAjw__atBRDfqe-9voylym8SJAAOBeQ_RFPcdjBqwdTqXVeDwAHBp4bCkgHARv2z9AKtVXPVCxoCJlnw_wcB</vt:lpwstr>
      </vt:variant>
      <vt:variant>
        <vt:lpwstr/>
      </vt:variant>
      <vt:variant>
        <vt:i4>1114200</vt:i4>
      </vt:variant>
      <vt:variant>
        <vt:i4>228</vt:i4>
      </vt:variant>
      <vt:variant>
        <vt:i4>0</vt:i4>
      </vt:variant>
      <vt:variant>
        <vt:i4>5</vt:i4>
      </vt:variant>
      <vt:variant>
        <vt:lpwstr>http://sicaf.cadastrounificado.com.br/?gclid=CjwKEAjw__atBRDfqe-9voylym8SJAAOBeQ_RFPcdjBqwdTqXVeDwAHBp4bCkgHARv2z9AKtVXPVCxoCJlnw_wcB</vt:lpwstr>
      </vt:variant>
      <vt:variant>
        <vt:lpwstr/>
      </vt:variant>
      <vt:variant>
        <vt:i4>1114200</vt:i4>
      </vt:variant>
      <vt:variant>
        <vt:i4>225</vt:i4>
      </vt:variant>
      <vt:variant>
        <vt:i4>0</vt:i4>
      </vt:variant>
      <vt:variant>
        <vt:i4>5</vt:i4>
      </vt:variant>
      <vt:variant>
        <vt:lpwstr>http://sicaf.cadastrounificado.com.br/?gclid=CjwKEAjw__atBRDfqe-9voylym8SJAAOBeQ_RFPcdjBqwdTqXVeDwAHBp4bCkgHARv2z9AKtVXPVCxoCJlnw_wcB</vt:lpwstr>
      </vt:variant>
      <vt:variant>
        <vt:lpwstr/>
      </vt:variant>
      <vt:variant>
        <vt:i4>6684709</vt:i4>
      </vt:variant>
      <vt:variant>
        <vt:i4>222</vt:i4>
      </vt:variant>
      <vt:variant>
        <vt:i4>0</vt:i4>
      </vt:variant>
      <vt:variant>
        <vt:i4>5</vt:i4>
      </vt:variant>
      <vt:variant>
        <vt:lpwstr>http://www010.dataprev.gov.br/sislex/paginas/38/MPOG/2010/2.htm</vt:lpwstr>
      </vt:variant>
      <vt:variant>
        <vt:lpwstr/>
      </vt:variant>
      <vt:variant>
        <vt:i4>1114200</vt:i4>
      </vt:variant>
      <vt:variant>
        <vt:i4>219</vt:i4>
      </vt:variant>
      <vt:variant>
        <vt:i4>0</vt:i4>
      </vt:variant>
      <vt:variant>
        <vt:i4>5</vt:i4>
      </vt:variant>
      <vt:variant>
        <vt:lpwstr>http://sicaf.cadastrounificado.com.br/?gclid=CjwKEAjw__atBRDfqe-9voylym8SJAAOBeQ_RFPcdjBqwdTqXVeDwAHBp4bCkgHARv2z9AKtVXPVCxoCJlnw_wcB</vt:lpwstr>
      </vt:variant>
      <vt:variant>
        <vt:lpwstr/>
      </vt:variant>
      <vt:variant>
        <vt:i4>1114200</vt:i4>
      </vt:variant>
      <vt:variant>
        <vt:i4>216</vt:i4>
      </vt:variant>
      <vt:variant>
        <vt:i4>0</vt:i4>
      </vt:variant>
      <vt:variant>
        <vt:i4>5</vt:i4>
      </vt:variant>
      <vt:variant>
        <vt:lpwstr>http://sicaf.cadastrounificado.com.br/?gclid=CjwKEAjw__atBRDfqe-9voylym8SJAAOBeQ_RFPcdjBqwdTqXVeDwAHBp4bCkgHARv2z9AKtVXPVCxoCJlnw_wcB</vt:lpwstr>
      </vt:variant>
      <vt:variant>
        <vt:lpwstr/>
      </vt:variant>
      <vt:variant>
        <vt:i4>4915240</vt:i4>
      </vt:variant>
      <vt:variant>
        <vt:i4>213</vt:i4>
      </vt:variant>
      <vt:variant>
        <vt:i4>0</vt:i4>
      </vt:variant>
      <vt:variant>
        <vt:i4>5</vt:i4>
      </vt:variant>
      <vt:variant>
        <vt:lpwstr>http://www.planalto.gov.br/ccivil_03/decreto/2002/d4485.htm</vt:lpwstr>
      </vt:variant>
      <vt:variant>
        <vt:lpwstr/>
      </vt:variant>
      <vt:variant>
        <vt:i4>4587567</vt:i4>
      </vt:variant>
      <vt:variant>
        <vt:i4>210</vt:i4>
      </vt:variant>
      <vt:variant>
        <vt:i4>0</vt:i4>
      </vt:variant>
      <vt:variant>
        <vt:i4>5</vt:i4>
      </vt:variant>
      <vt:variant>
        <vt:lpwstr>http://www.planalto.gov.br/ccivil_03/decreto/2001/d3722.htm</vt:lpwstr>
      </vt:variant>
      <vt:variant>
        <vt:lpwstr/>
      </vt:variant>
      <vt:variant>
        <vt:i4>1114200</vt:i4>
      </vt:variant>
      <vt:variant>
        <vt:i4>207</vt:i4>
      </vt:variant>
      <vt:variant>
        <vt:i4>0</vt:i4>
      </vt:variant>
      <vt:variant>
        <vt:i4>5</vt:i4>
      </vt:variant>
      <vt:variant>
        <vt:lpwstr>http://sicaf.cadastrounificado.com.br/?gclid=CjwKEAjw__atBRDfqe-9voylym8SJAAOBeQ_RFPcdjBqwdTqXVeDwAHBp4bCkgHARv2z9AKtVXPVCxoCJlnw_wcB</vt:lpwstr>
      </vt:variant>
      <vt:variant>
        <vt:lpwstr/>
      </vt:variant>
      <vt:variant>
        <vt:i4>6684709</vt:i4>
      </vt:variant>
      <vt:variant>
        <vt:i4>204</vt:i4>
      </vt:variant>
      <vt:variant>
        <vt:i4>0</vt:i4>
      </vt:variant>
      <vt:variant>
        <vt:i4>5</vt:i4>
      </vt:variant>
      <vt:variant>
        <vt:lpwstr>http://www010.dataprev.gov.br/sislex/paginas/38/MPOG/2010/2.htm</vt:lpwstr>
      </vt:variant>
      <vt:variant>
        <vt:lpwstr/>
      </vt:variant>
      <vt:variant>
        <vt:i4>1114200</vt:i4>
      </vt:variant>
      <vt:variant>
        <vt:i4>201</vt:i4>
      </vt:variant>
      <vt:variant>
        <vt:i4>0</vt:i4>
      </vt:variant>
      <vt:variant>
        <vt:i4>5</vt:i4>
      </vt:variant>
      <vt:variant>
        <vt:lpwstr>http://sicaf.cadastrounificado.com.br/?gclid=CjwKEAjw__atBRDfqe-9voylym8SJAAOBeQ_RFPcdjBqwdTqXVeDwAHBp4bCkgHARv2z9AKtVXPVCxoCJlnw_wcB</vt:lpwstr>
      </vt:variant>
      <vt:variant>
        <vt:lpwstr/>
      </vt:variant>
      <vt:variant>
        <vt:i4>537788489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_Anexo_V_–</vt:lpwstr>
      </vt:variant>
      <vt:variant>
        <vt:i4>4128789</vt:i4>
      </vt:variant>
      <vt:variant>
        <vt:i4>195</vt:i4>
      </vt:variant>
      <vt:variant>
        <vt:i4>0</vt:i4>
      </vt:variant>
      <vt:variant>
        <vt:i4>5</vt:i4>
      </vt:variant>
      <vt:variant>
        <vt:lpwstr>http://www.planalto.gov.br/ccivil_03/leis/lcp/lcp123.htm</vt:lpwstr>
      </vt:variant>
      <vt:variant>
        <vt:lpwstr/>
      </vt:variant>
      <vt:variant>
        <vt:i4>4128789</vt:i4>
      </vt:variant>
      <vt:variant>
        <vt:i4>192</vt:i4>
      </vt:variant>
      <vt:variant>
        <vt:i4>0</vt:i4>
      </vt:variant>
      <vt:variant>
        <vt:i4>5</vt:i4>
      </vt:variant>
      <vt:variant>
        <vt:lpwstr>http://www.planalto.gov.br/ccivil_03/leis/lcp/lcp123.htm</vt:lpwstr>
      </vt:variant>
      <vt:variant>
        <vt:lpwstr/>
      </vt:variant>
      <vt:variant>
        <vt:i4>4128789</vt:i4>
      </vt:variant>
      <vt:variant>
        <vt:i4>189</vt:i4>
      </vt:variant>
      <vt:variant>
        <vt:i4>0</vt:i4>
      </vt:variant>
      <vt:variant>
        <vt:i4>5</vt:i4>
      </vt:variant>
      <vt:variant>
        <vt:lpwstr>http://www.planalto.gov.br/ccivil_03/leis/lcp/lcp123.htm</vt:lpwstr>
      </vt:variant>
      <vt:variant>
        <vt:lpwstr/>
      </vt:variant>
      <vt:variant>
        <vt:i4>1114200</vt:i4>
      </vt:variant>
      <vt:variant>
        <vt:i4>186</vt:i4>
      </vt:variant>
      <vt:variant>
        <vt:i4>0</vt:i4>
      </vt:variant>
      <vt:variant>
        <vt:i4>5</vt:i4>
      </vt:variant>
      <vt:variant>
        <vt:lpwstr>http://sicaf.cadastrounificado.com.br/?gclid=CjwKEAjw__atBRDfqe-9voylym8SJAAOBeQ_RFPcdjBqwdTqXVeDwAHBp4bCkgHARv2z9AKtVXPVCxoCJlnw_wcB</vt:lpwstr>
      </vt:variant>
      <vt:variant>
        <vt:lpwstr/>
      </vt:variant>
      <vt:variant>
        <vt:i4>6684709</vt:i4>
      </vt:variant>
      <vt:variant>
        <vt:i4>183</vt:i4>
      </vt:variant>
      <vt:variant>
        <vt:i4>0</vt:i4>
      </vt:variant>
      <vt:variant>
        <vt:i4>5</vt:i4>
      </vt:variant>
      <vt:variant>
        <vt:lpwstr>http://www010.dataprev.gov.br/sislex/paginas/38/MPOG/2010/2.htm</vt:lpwstr>
      </vt:variant>
      <vt:variant>
        <vt:lpwstr/>
      </vt:variant>
      <vt:variant>
        <vt:i4>5111909</vt:i4>
      </vt:variant>
      <vt:variant>
        <vt:i4>180</vt:i4>
      </vt:variant>
      <vt:variant>
        <vt:i4>0</vt:i4>
      </vt:variant>
      <vt:variant>
        <vt:i4>5</vt:i4>
      </vt:variant>
      <vt:variant>
        <vt:lpwstr>http://www.planalto.gov.br/ccivil_03/leis/l8666cons.htm</vt:lpwstr>
      </vt:variant>
      <vt:variant>
        <vt:lpwstr/>
      </vt:variant>
      <vt:variant>
        <vt:i4>524352</vt:i4>
      </vt:variant>
      <vt:variant>
        <vt:i4>177</vt:i4>
      </vt:variant>
      <vt:variant>
        <vt:i4>0</vt:i4>
      </vt:variant>
      <vt:variant>
        <vt:i4>5</vt:i4>
      </vt:variant>
      <vt:variant>
        <vt:lpwstr>http://www.planalto.gov.br/ccivil_03/_ato2011-2014/2013/Decreto/D7892.htm</vt:lpwstr>
      </vt:variant>
      <vt:variant>
        <vt:lpwstr/>
      </vt:variant>
      <vt:variant>
        <vt:i4>262220</vt:i4>
      </vt:variant>
      <vt:variant>
        <vt:i4>174</vt:i4>
      </vt:variant>
      <vt:variant>
        <vt:i4>0</vt:i4>
      </vt:variant>
      <vt:variant>
        <vt:i4>5</vt:i4>
      </vt:variant>
      <vt:variant>
        <vt:lpwstr>http://www.planalto.gov.br/ccivil_03/_ato2004-2006/2005/decreto/d5450.htm</vt:lpwstr>
      </vt:variant>
      <vt:variant>
        <vt:lpwstr/>
      </vt:variant>
      <vt:variant>
        <vt:i4>5308539</vt:i4>
      </vt:variant>
      <vt:variant>
        <vt:i4>171</vt:i4>
      </vt:variant>
      <vt:variant>
        <vt:i4>0</vt:i4>
      </vt:variant>
      <vt:variant>
        <vt:i4>5</vt:i4>
      </vt:variant>
      <vt:variant>
        <vt:lpwstr>http://www.planalto.gov.br/ccivil_03/decreto/d3555.htm</vt:lpwstr>
      </vt:variant>
      <vt:variant>
        <vt:lpwstr/>
      </vt:variant>
      <vt:variant>
        <vt:i4>4128789</vt:i4>
      </vt:variant>
      <vt:variant>
        <vt:i4>168</vt:i4>
      </vt:variant>
      <vt:variant>
        <vt:i4>0</vt:i4>
      </vt:variant>
      <vt:variant>
        <vt:i4>5</vt:i4>
      </vt:variant>
      <vt:variant>
        <vt:lpwstr>http://www.planalto.gov.br/ccivil_03/leis/lcp/lcp123.htm</vt:lpwstr>
      </vt:variant>
      <vt:variant>
        <vt:lpwstr/>
      </vt:variant>
      <vt:variant>
        <vt:i4>2162700</vt:i4>
      </vt:variant>
      <vt:variant>
        <vt:i4>165</vt:i4>
      </vt:variant>
      <vt:variant>
        <vt:i4>0</vt:i4>
      </vt:variant>
      <vt:variant>
        <vt:i4>5</vt:i4>
      </vt:variant>
      <vt:variant>
        <vt:lpwstr>http://www.planalto.gov.br/ccivil_03/leis/2002/l10520.htm</vt:lpwstr>
      </vt:variant>
      <vt:variant>
        <vt:lpwstr/>
      </vt:variant>
      <vt:variant>
        <vt:i4>1048624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_Toc435003176</vt:lpwstr>
      </vt:variant>
      <vt:variant>
        <vt:i4>1048624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_Toc435003175</vt:lpwstr>
      </vt:variant>
      <vt:variant>
        <vt:i4>1048624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_Toc435003174</vt:lpwstr>
      </vt:variant>
      <vt:variant>
        <vt:i4>1048624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_Toc435003173</vt:lpwstr>
      </vt:variant>
      <vt:variant>
        <vt:i4>1048624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_Toc435003172</vt:lpwstr>
      </vt:variant>
      <vt:variant>
        <vt:i4>1048624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_Toc435003171</vt:lpwstr>
      </vt:variant>
      <vt:variant>
        <vt:i4>1048624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_Toc435003170</vt:lpwstr>
      </vt:variant>
      <vt:variant>
        <vt:i4>1114160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_Toc435003169</vt:lpwstr>
      </vt:variant>
      <vt:variant>
        <vt:i4>1114160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_Toc435003168</vt:lpwstr>
      </vt:variant>
      <vt:variant>
        <vt:i4>1114160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_Toc435003167</vt:lpwstr>
      </vt:variant>
      <vt:variant>
        <vt:i4>1114160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_Toc435003166</vt:lpwstr>
      </vt:variant>
      <vt:variant>
        <vt:i4>1114160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_Toc435003165</vt:lpwstr>
      </vt:variant>
      <vt:variant>
        <vt:i4>1114160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_Toc435003164</vt:lpwstr>
      </vt:variant>
      <vt:variant>
        <vt:i4>1114160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_Toc435003163</vt:lpwstr>
      </vt:variant>
      <vt:variant>
        <vt:i4>1114160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_Toc435003162</vt:lpwstr>
      </vt:variant>
      <vt:variant>
        <vt:i4>1114160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_Toc435003161</vt:lpwstr>
      </vt:variant>
      <vt:variant>
        <vt:i4>1114160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_Toc435003160</vt:lpwstr>
      </vt:variant>
      <vt:variant>
        <vt:i4>1179696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_Toc435003159</vt:lpwstr>
      </vt:variant>
      <vt:variant>
        <vt:i4>1179696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_Toc435003158</vt:lpwstr>
      </vt:variant>
      <vt:variant>
        <vt:i4>1179696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_Toc435003157</vt:lpwstr>
      </vt:variant>
      <vt:variant>
        <vt:i4>1179696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_Toc435003156</vt:lpwstr>
      </vt:variant>
      <vt:variant>
        <vt:i4>1179696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_Toc435003155</vt:lpwstr>
      </vt:variant>
      <vt:variant>
        <vt:i4>1179696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_Toc435003154</vt:lpwstr>
      </vt:variant>
      <vt:variant>
        <vt:i4>1179696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_Toc435003153</vt:lpwstr>
      </vt:variant>
      <vt:variant>
        <vt:i4>1179696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_Toc435003152</vt:lpwstr>
      </vt:variant>
      <vt:variant>
        <vt:i4>1179696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_Toc435003151</vt:lpwstr>
      </vt:variant>
      <vt:variant>
        <vt:i4>1179696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_Toc435003150</vt:lpwstr>
      </vt:variant>
      <vt:variant>
        <vt:i4>852041</vt:i4>
      </vt:variant>
      <vt:variant>
        <vt:i4>0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05/2016</dc:subject>
  <dc:creator>23077.004991/2016-87</dc:creator>
  <cp:lastModifiedBy>Cidal</cp:lastModifiedBy>
  <cp:revision>14</cp:revision>
  <cp:lastPrinted>2016-06-21T14:08:00Z</cp:lastPrinted>
  <dcterms:created xsi:type="dcterms:W3CDTF">2016-06-21T14:33:00Z</dcterms:created>
  <dcterms:modified xsi:type="dcterms:W3CDTF">2016-11-09T14:59:00Z</dcterms:modified>
  <cp:category>Contratação de empresa especializada em serviços de remoção, transporte, tratamento e destinação final de resíduos químicos da Universidade Federal do Rio Grande do Norte, contemplando o fornecimento de recipientes, conforme especificações constantes no edital e seus anexos.</cp:category>
</cp:coreProperties>
</file>