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B5" w:rsidRDefault="004C1DB5" w:rsidP="004C1DB5">
      <w:pPr>
        <w:pStyle w:val="Estilo1"/>
        <w:spacing w:before="0" w:after="0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32A8C634" wp14:editId="0FC88938">
            <wp:simplePos x="0" y="0"/>
            <wp:positionH relativeFrom="column">
              <wp:posOffset>2343150</wp:posOffset>
            </wp:positionH>
            <wp:positionV relativeFrom="paragraph">
              <wp:posOffset>-345440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DB5" w:rsidRDefault="004C1DB5" w:rsidP="004C1DB5">
      <w:pPr>
        <w:pStyle w:val="Estilo1"/>
        <w:spacing w:before="0" w:after="0"/>
        <w:rPr>
          <w:rFonts w:ascii="Calibri" w:hAnsi="Calibri" w:cs="Arial"/>
          <w:sz w:val="28"/>
          <w:szCs w:val="28"/>
        </w:rPr>
      </w:pPr>
    </w:p>
    <w:p w:rsidR="004C1DB5" w:rsidRDefault="004C1DB5" w:rsidP="004C1DB5">
      <w:pPr>
        <w:pStyle w:val="Estilo1"/>
        <w:spacing w:before="0" w:after="0"/>
        <w:rPr>
          <w:rFonts w:ascii="Calibri" w:hAnsi="Calibri" w:cs="Arial"/>
          <w:sz w:val="28"/>
          <w:szCs w:val="28"/>
        </w:rPr>
      </w:pPr>
    </w:p>
    <w:p w:rsidR="004C1DB5" w:rsidRPr="001D2E94" w:rsidRDefault="004C1DB5" w:rsidP="004C1DB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4C1DB5" w:rsidRPr="001D2E94" w:rsidRDefault="004C1DB5" w:rsidP="004C1DB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4C1DB5" w:rsidRPr="001D2E94" w:rsidRDefault="004C1DB5" w:rsidP="004C1DB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4C1DB5" w:rsidRPr="001D2E94" w:rsidRDefault="004C1DB5" w:rsidP="004C1DB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4C1DB5" w:rsidRPr="00F05A80" w:rsidRDefault="004C1DB5" w:rsidP="004C1DB5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4C1DB5" w:rsidRPr="0092721B" w:rsidRDefault="004C1DB5" w:rsidP="004C1DB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>
        <w:rPr>
          <w:b/>
          <w:u w:val="single"/>
        </w:rPr>
        <w:t>12</w:t>
      </w:r>
      <w:r w:rsidRPr="0092721B">
        <w:rPr>
          <w:b/>
          <w:u w:val="single"/>
        </w:rPr>
        <w:t>/2016</w:t>
      </w:r>
    </w:p>
    <w:p w:rsidR="004C1DB5" w:rsidRDefault="004C1DB5" w:rsidP="004C1DB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>
        <w:rPr>
          <w:b/>
          <w:u w:val="single"/>
        </w:rPr>
        <w:t>040527</w:t>
      </w:r>
      <w:r w:rsidRPr="0092721B">
        <w:rPr>
          <w:b/>
          <w:u w:val="single"/>
        </w:rPr>
        <w:t>/201</w:t>
      </w:r>
      <w:r>
        <w:rPr>
          <w:b/>
          <w:u w:val="single"/>
        </w:rPr>
        <w:t>6</w:t>
      </w:r>
      <w:r w:rsidRPr="0092721B">
        <w:rPr>
          <w:b/>
          <w:u w:val="single"/>
        </w:rPr>
        <w:t>-</w:t>
      </w:r>
      <w:r>
        <w:rPr>
          <w:b/>
          <w:u w:val="single"/>
        </w:rPr>
        <w:t>84</w:t>
      </w:r>
    </w:p>
    <w:p w:rsidR="004C1DB5" w:rsidRDefault="004C1DB5" w:rsidP="004C1DB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ANEXO VII</w:t>
      </w:r>
    </w:p>
    <w:p w:rsidR="004C1DB5" w:rsidRPr="0092721B" w:rsidRDefault="004C1DB5" w:rsidP="004C1DB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MINUTA DE CONTRATO</w:t>
      </w:r>
    </w:p>
    <w:p w:rsidR="007556D4" w:rsidRPr="005070E2" w:rsidRDefault="007556D4" w:rsidP="005070E2">
      <w:pPr>
        <w:spacing w:line="360" w:lineRule="auto"/>
        <w:jc w:val="center"/>
        <w:rPr>
          <w:rFonts w:asciiTheme="minorHAnsi" w:hAnsiTheme="minorHAnsi"/>
          <w:b/>
          <w:iCs/>
        </w:rPr>
      </w:pPr>
    </w:p>
    <w:p w:rsidR="00593D75" w:rsidRPr="004C1DB5" w:rsidRDefault="00593D75" w:rsidP="005070E2">
      <w:pPr>
        <w:spacing w:line="360" w:lineRule="auto"/>
        <w:jc w:val="center"/>
        <w:rPr>
          <w:b/>
        </w:rPr>
      </w:pPr>
      <w:r w:rsidRPr="004C1DB5">
        <w:rPr>
          <w:b/>
        </w:rPr>
        <w:t>CONTRATO UFPB/PU Nº _____/20___</w:t>
      </w:r>
    </w:p>
    <w:p w:rsidR="00593D75" w:rsidRPr="004C1DB5" w:rsidRDefault="00593D75" w:rsidP="005070E2">
      <w:pPr>
        <w:spacing w:line="360" w:lineRule="auto"/>
        <w:jc w:val="center"/>
      </w:pPr>
    </w:p>
    <w:p w:rsidR="00593D75" w:rsidRPr="004C1DB5" w:rsidRDefault="00593D75" w:rsidP="005070E2">
      <w:pPr>
        <w:spacing w:line="360" w:lineRule="auto"/>
        <w:ind w:left="2552"/>
        <w:jc w:val="both"/>
        <w:rPr>
          <w:b/>
        </w:rPr>
      </w:pPr>
      <w:r w:rsidRPr="004C1DB5">
        <w:rPr>
          <w:b/>
        </w:rPr>
        <w:t xml:space="preserve">TERMO DE CONTRATO QUE ENTRE SI CELEBRAM A UNIVERSIDADE FEDERAL DA PARAÍBA – UFPB E A EMPRESA </w:t>
      </w:r>
      <w:r w:rsidRPr="004C1DB5">
        <w:rPr>
          <w:b/>
          <w:i/>
          <w:u w:val="single"/>
        </w:rPr>
        <w:t>(nome da empresa)</w:t>
      </w:r>
      <w:r w:rsidRPr="004C1DB5">
        <w:rPr>
          <w:b/>
        </w:rPr>
        <w:t xml:space="preserve">, CNPJ Nº </w:t>
      </w:r>
      <w:r w:rsidRPr="004C1DB5">
        <w:rPr>
          <w:b/>
          <w:i/>
          <w:u w:val="single"/>
        </w:rPr>
        <w:t>(CNPJ da empr</w:t>
      </w:r>
      <w:r w:rsidRPr="004C1DB5">
        <w:rPr>
          <w:b/>
          <w:i/>
          <w:u w:val="single"/>
        </w:rPr>
        <w:t>e</w:t>
      </w:r>
      <w:r w:rsidRPr="004C1DB5">
        <w:rPr>
          <w:b/>
          <w:i/>
          <w:u w:val="single"/>
        </w:rPr>
        <w:t>sa)</w:t>
      </w:r>
      <w:r w:rsidRPr="004C1DB5">
        <w:rPr>
          <w:b/>
        </w:rPr>
        <w:t xml:space="preserve">, PARA A </w:t>
      </w:r>
      <w:r w:rsidR="004C1DB5">
        <w:rPr>
          <w:b/>
          <w:i/>
          <w:u w:val="single"/>
        </w:rPr>
        <w:t>(definição do</w:t>
      </w:r>
      <w:r w:rsidRPr="004C1DB5">
        <w:rPr>
          <w:b/>
          <w:i/>
          <w:u w:val="single"/>
        </w:rPr>
        <w:t xml:space="preserve"> objeto </w:t>
      </w:r>
      <w:r w:rsidR="004C1DB5">
        <w:rPr>
          <w:b/>
          <w:i/>
          <w:u w:val="single"/>
        </w:rPr>
        <w:t xml:space="preserve">a ser </w:t>
      </w:r>
      <w:r w:rsidRPr="004C1DB5">
        <w:rPr>
          <w:b/>
          <w:i/>
          <w:u w:val="single"/>
        </w:rPr>
        <w:t>licitado)</w:t>
      </w:r>
      <w:r w:rsidRPr="004C1DB5">
        <w:rPr>
          <w:b/>
        </w:rPr>
        <w:t>, DE ACO</w:t>
      </w:r>
      <w:r w:rsidRPr="004C1DB5">
        <w:rPr>
          <w:b/>
        </w:rPr>
        <w:t>R</w:t>
      </w:r>
      <w:r w:rsidRPr="004C1DB5">
        <w:rPr>
          <w:b/>
        </w:rPr>
        <w:t>DO COM AS CLÁUSULAS E CONDIÇÕES A SEGUIR:</w:t>
      </w:r>
    </w:p>
    <w:p w:rsidR="00593D75" w:rsidRPr="004C1DB5" w:rsidRDefault="00593D75" w:rsidP="005070E2">
      <w:pPr>
        <w:spacing w:line="360" w:lineRule="auto"/>
        <w:ind w:left="2552"/>
        <w:jc w:val="both"/>
        <w:rPr>
          <w:b/>
        </w:rPr>
      </w:pPr>
    </w:p>
    <w:p w:rsidR="00593D75" w:rsidRPr="004C1DB5" w:rsidRDefault="00593D75" w:rsidP="005070E2">
      <w:pPr>
        <w:spacing w:line="360" w:lineRule="auto"/>
        <w:ind w:firstLine="2552"/>
        <w:jc w:val="both"/>
        <w:rPr>
          <w:caps/>
        </w:rPr>
      </w:pPr>
      <w:r w:rsidRPr="004C1DB5">
        <w:rPr>
          <w:b/>
        </w:rPr>
        <w:t xml:space="preserve">A UNIVERSIDADE FEDERAL DA PARAÍBA – UFPB, </w:t>
      </w:r>
      <w:r w:rsidRPr="004C1DB5">
        <w:t>In</w:t>
      </w:r>
      <w:r w:rsidRPr="004C1DB5">
        <w:t>s</w:t>
      </w:r>
      <w:r w:rsidRPr="004C1DB5">
        <w:t xml:space="preserve">tituição de Ensino, Pesquisa e Extensão estabelecida no Edifício da Reitoria, Campus I, </w:t>
      </w:r>
      <w:proofErr w:type="gramStart"/>
      <w:r w:rsidRPr="004C1DB5">
        <w:t>nesta</w:t>
      </w:r>
      <w:proofErr w:type="gramEnd"/>
      <w:r w:rsidRPr="004C1DB5">
        <w:t xml:space="preserve"> Capital, inscrita no CNPJ sob o nº 24.098.477/0001-10, neste ato representada pela Reitora, </w:t>
      </w:r>
      <w:r w:rsidR="00715755" w:rsidRPr="004C1DB5">
        <w:t xml:space="preserve">PROF. </w:t>
      </w:r>
      <w:r w:rsidRPr="004C1DB5">
        <w:t>MARGARETH DE FÁTIMA FORMIGA MELO DINIZ, doravante d</w:t>
      </w:r>
      <w:r w:rsidRPr="004C1DB5">
        <w:t>e</w:t>
      </w:r>
      <w:r w:rsidRPr="004C1DB5">
        <w:t xml:space="preserve">nominada </w:t>
      </w:r>
      <w:r w:rsidRPr="004C1DB5">
        <w:rPr>
          <w:b/>
        </w:rPr>
        <w:t xml:space="preserve">CONTRATANTE </w:t>
      </w:r>
      <w:r w:rsidRPr="004C1DB5">
        <w:t xml:space="preserve">e do outro lado a Empresa </w:t>
      </w:r>
      <w:r w:rsidRPr="004C1DB5">
        <w:rPr>
          <w:b/>
          <w:i/>
          <w:u w:val="single"/>
        </w:rPr>
        <w:t>(nome da empresa contratada)</w:t>
      </w:r>
      <w:r w:rsidRPr="004C1DB5">
        <w:rPr>
          <w:b/>
        </w:rPr>
        <w:t xml:space="preserve">, CNPJ Nº </w:t>
      </w:r>
      <w:r w:rsidRPr="004C1DB5">
        <w:rPr>
          <w:b/>
          <w:i/>
          <w:u w:val="single"/>
        </w:rPr>
        <w:t>(CNPJ da empresa contratada</w:t>
      </w:r>
      <w:r w:rsidRPr="004C1DB5">
        <w:rPr>
          <w:b/>
          <w:i/>
        </w:rPr>
        <w:t>)</w:t>
      </w:r>
      <w:r w:rsidRPr="004C1DB5">
        <w:t xml:space="preserve">, sediada à </w:t>
      </w:r>
      <w:r w:rsidRPr="004C1DB5">
        <w:rPr>
          <w:b/>
          <w:i/>
          <w:u w:val="single"/>
        </w:rPr>
        <w:t>(endereço da empresa contratada)</w:t>
      </w:r>
      <w:r w:rsidRPr="004C1DB5">
        <w:t xml:space="preserve">, doravante denominada </w:t>
      </w:r>
      <w:r w:rsidRPr="004C1DB5">
        <w:rPr>
          <w:b/>
          <w:bCs/>
        </w:rPr>
        <w:t xml:space="preserve">CONTRATADA, </w:t>
      </w:r>
      <w:r w:rsidRPr="004C1DB5">
        <w:t xml:space="preserve">neste ato representada pelo Sr(a). </w:t>
      </w:r>
      <w:r w:rsidRPr="004C1DB5">
        <w:rPr>
          <w:b/>
          <w:i/>
          <w:u w:val="single"/>
        </w:rPr>
        <w:t>(nome do R</w:t>
      </w:r>
      <w:r w:rsidRPr="004C1DB5">
        <w:rPr>
          <w:b/>
          <w:i/>
          <w:u w:val="single"/>
        </w:rPr>
        <w:t>e</w:t>
      </w:r>
      <w:r w:rsidRPr="004C1DB5">
        <w:rPr>
          <w:b/>
          <w:i/>
          <w:u w:val="single"/>
        </w:rPr>
        <w:t>presentante Legal da empresa contratada)</w:t>
      </w:r>
      <w:r w:rsidRPr="004C1DB5">
        <w:t xml:space="preserve">, CPF Nº </w:t>
      </w:r>
      <w:r w:rsidRPr="004C1DB5">
        <w:rPr>
          <w:b/>
          <w:i/>
          <w:u w:val="single"/>
        </w:rPr>
        <w:t>(CPF do Rep. Legal da empresa co</w:t>
      </w:r>
      <w:r w:rsidRPr="004C1DB5">
        <w:rPr>
          <w:b/>
          <w:i/>
          <w:u w:val="single"/>
        </w:rPr>
        <w:t>n</w:t>
      </w:r>
      <w:r w:rsidRPr="004C1DB5">
        <w:rPr>
          <w:b/>
          <w:i/>
          <w:u w:val="single"/>
        </w:rPr>
        <w:t>tratada)</w:t>
      </w:r>
      <w:r w:rsidRPr="004C1DB5">
        <w:t xml:space="preserve"> e RG nº. </w:t>
      </w:r>
      <w:r w:rsidRPr="004C1DB5">
        <w:rPr>
          <w:b/>
          <w:i/>
          <w:u w:val="single"/>
        </w:rPr>
        <w:t>(RG e Órgão Expedidor do Rep. Legal da empresa contratada)</w:t>
      </w:r>
      <w:r w:rsidRPr="004C1DB5">
        <w:t>, reso</w:t>
      </w:r>
      <w:r w:rsidRPr="004C1DB5">
        <w:t>l</w:t>
      </w:r>
      <w:r w:rsidRPr="004C1DB5">
        <w:t xml:space="preserve">vem celebrar por força do presente instrumento de Contrato, oriundo do Processo Nº </w:t>
      </w:r>
      <w:r w:rsidRPr="004C1DB5">
        <w:rPr>
          <w:b/>
          <w:i/>
          <w:u w:val="single"/>
        </w:rPr>
        <w:t>(nº do processo)</w:t>
      </w:r>
      <w:r w:rsidRPr="004C1DB5">
        <w:t xml:space="preserve"> /UFPB/PU, referente </w:t>
      </w:r>
      <w:proofErr w:type="gramStart"/>
      <w:r w:rsidRPr="004C1DB5">
        <w:t>à(</w:t>
      </w:r>
      <w:proofErr w:type="gramEnd"/>
      <w:r w:rsidRPr="004C1DB5">
        <w:t xml:space="preserve">ao) </w:t>
      </w:r>
      <w:r w:rsidRPr="004C1DB5">
        <w:rPr>
          <w:b/>
          <w:i/>
        </w:rPr>
        <w:t>(Convite/Tomada de Preços/Concorrência Públ</w:t>
      </w:r>
      <w:r w:rsidRPr="004C1DB5">
        <w:rPr>
          <w:b/>
          <w:i/>
        </w:rPr>
        <w:t>i</w:t>
      </w:r>
      <w:r w:rsidRPr="004C1DB5">
        <w:rPr>
          <w:b/>
          <w:i/>
        </w:rPr>
        <w:t>ca/Pregão Eletrônico UFPB/PU Nº XXX/20XX)</w:t>
      </w:r>
      <w:r w:rsidRPr="004C1DB5">
        <w:t>, de acordo com as cláusulas e condições seguintes que mutuamente se obrigam:</w:t>
      </w:r>
    </w:p>
    <w:p w:rsidR="00593D75" w:rsidRDefault="00593D75" w:rsidP="005070E2">
      <w:pPr>
        <w:spacing w:line="360" w:lineRule="auto"/>
        <w:jc w:val="both"/>
        <w:rPr>
          <w:u w:val="single"/>
        </w:rPr>
      </w:pPr>
    </w:p>
    <w:p w:rsidR="004C1DB5" w:rsidRPr="004C1DB5" w:rsidRDefault="004C1DB5" w:rsidP="005070E2">
      <w:pPr>
        <w:spacing w:line="360" w:lineRule="auto"/>
        <w:jc w:val="both"/>
        <w:rPr>
          <w:u w:val="single"/>
        </w:rPr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lastRenderedPageBreak/>
        <w:t xml:space="preserve">CLÁUSULA PRIMEIRA – DO CONTEÚDO </w:t>
      </w:r>
    </w:p>
    <w:p w:rsidR="00593D75" w:rsidRPr="004C1DB5" w:rsidRDefault="00593D75" w:rsidP="005070E2">
      <w:pPr>
        <w:spacing w:line="360" w:lineRule="auto"/>
        <w:jc w:val="both"/>
        <w:rPr>
          <w:b/>
          <w:bCs/>
        </w:rPr>
      </w:pPr>
    </w:p>
    <w:p w:rsidR="00593D75" w:rsidRPr="004C1DB5" w:rsidRDefault="00593D75" w:rsidP="005070E2">
      <w:pPr>
        <w:spacing w:line="360" w:lineRule="auto"/>
        <w:jc w:val="both"/>
      </w:pPr>
      <w:r w:rsidRPr="004C1DB5">
        <w:t>Integram este contrato, independentemente de transcrição, e terão plena validade, salvo naquilo que tenha sido modificado por este instrumento, caso em que este passa a preval</w:t>
      </w:r>
      <w:r w:rsidRPr="004C1DB5">
        <w:t>e</w:t>
      </w:r>
      <w:r w:rsidRPr="004C1DB5">
        <w:t xml:space="preserve">cer, os seguintes documentos, devidamente rubricados pelas partes, e referentes à </w:t>
      </w:r>
      <w:r w:rsidRPr="004C1DB5">
        <w:rPr>
          <w:b/>
        </w:rPr>
        <w:t xml:space="preserve">(ao) (Convite/Tomada de Preços/Concorrência Pública/ Pregão Eletrônico UFPB/PU Nº XXX/20XX, Lote XX, </w:t>
      </w:r>
      <w:proofErr w:type="spellStart"/>
      <w:r w:rsidRPr="004C1DB5">
        <w:rPr>
          <w:b/>
        </w:rPr>
        <w:t>Sub-Lote</w:t>
      </w:r>
      <w:proofErr w:type="spellEnd"/>
      <w:r w:rsidRPr="004C1DB5">
        <w:rPr>
          <w:b/>
        </w:rPr>
        <w:t xml:space="preserve"> XX)</w:t>
      </w:r>
      <w:r w:rsidRPr="004C1DB5">
        <w:t xml:space="preserve"> com a seguinte hierarquia de valores:</w:t>
      </w:r>
    </w:p>
    <w:p w:rsidR="00715755" w:rsidRPr="004C1DB5" w:rsidRDefault="0071575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  <w:i/>
        </w:rPr>
      </w:pPr>
      <w:r w:rsidRPr="008A7675">
        <w:rPr>
          <w:b/>
          <w:i/>
        </w:rPr>
        <w:t>(NOTA: A descrição do objeto seguirá a Lista de Serviços descrita nos Lotes do Edital, sendo UM CONTRATO redigido para CADA LOTE/</w:t>
      </w:r>
      <w:proofErr w:type="gramStart"/>
      <w:r w:rsidRPr="008A7675">
        <w:rPr>
          <w:b/>
          <w:i/>
        </w:rPr>
        <w:t>SUB-LOTE</w:t>
      </w:r>
      <w:proofErr w:type="gramEnd"/>
      <w:r w:rsidRPr="008A7675">
        <w:rPr>
          <w:b/>
          <w:i/>
        </w:rPr>
        <w:t>, individualmente, s</w:t>
      </w:r>
      <w:r w:rsidRPr="008A7675">
        <w:rPr>
          <w:b/>
          <w:i/>
        </w:rPr>
        <w:t>e</w:t>
      </w:r>
      <w:r w:rsidRPr="008A7675">
        <w:rPr>
          <w:b/>
          <w:i/>
        </w:rPr>
        <w:t>guido dos respectivos Valores, Áreas/Extensões/Unidades, Custos Unitários e Prazos de Execução).</w:t>
      </w:r>
      <w:bookmarkStart w:id="0" w:name="_GoBack"/>
      <w:bookmarkEnd w:id="0"/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194004">
      <w:pPr>
        <w:pStyle w:val="PargrafodaLista"/>
        <w:numPr>
          <w:ilvl w:val="0"/>
          <w:numId w:val="37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Edital de Licitação e seus anexos;</w:t>
      </w:r>
    </w:p>
    <w:p w:rsidR="00593D75" w:rsidRPr="004C1DB5" w:rsidRDefault="00593D75" w:rsidP="00194004">
      <w:pPr>
        <w:pStyle w:val="PargrafodaLista"/>
        <w:numPr>
          <w:ilvl w:val="0"/>
          <w:numId w:val="37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Planilha Orçamentária;</w:t>
      </w:r>
    </w:p>
    <w:p w:rsidR="00593D75" w:rsidRPr="004C1DB5" w:rsidRDefault="00593D75" w:rsidP="00194004">
      <w:pPr>
        <w:pStyle w:val="PargrafodaLista"/>
        <w:numPr>
          <w:ilvl w:val="0"/>
          <w:numId w:val="37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Normas, Especificações e Métodos da ABNT;</w:t>
      </w:r>
    </w:p>
    <w:p w:rsidR="00593D75" w:rsidRPr="004C1DB5" w:rsidRDefault="00593D75" w:rsidP="00194004">
      <w:pPr>
        <w:pStyle w:val="PargrafodaLista"/>
        <w:numPr>
          <w:ilvl w:val="0"/>
          <w:numId w:val="37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Proposta do Licitante.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SEGUNDA – DA LEGISLAÇÃO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 presente Contrato rege-se pela Lei Federal 8.666/93 e alterações posteriores, Lei 10.520/2002, bem como a Lei complementar 123/2006, regulamentada pelo Decreto Nº 6.204/07, Decreto 7.892/2013 Instrução Normativa Nº 2 de 30/04/2008 da SLTI/MPOG, Instrução Normativa Nº 6 de 23/12/2013.</w:t>
      </w:r>
    </w:p>
    <w:p w:rsidR="0017343F" w:rsidRPr="004C1DB5" w:rsidRDefault="0017343F" w:rsidP="005070E2">
      <w:pPr>
        <w:spacing w:line="360" w:lineRule="auto"/>
        <w:jc w:val="both"/>
      </w:pPr>
    </w:p>
    <w:p w:rsidR="005070E2" w:rsidRPr="004C1DB5" w:rsidRDefault="005070E2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TERCEIRA – DO OBJETO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8A7675">
        <w:t>Compõe-se o Objeto do presente Instrumento, o (a) (</w:t>
      </w:r>
      <w:r w:rsidRPr="008A7675">
        <w:rPr>
          <w:b/>
          <w:i/>
        </w:rPr>
        <w:t>definir construção/reforma do objeto licitado/serviço</w:t>
      </w:r>
      <w:r w:rsidRPr="008A7675">
        <w:t>), com área total (</w:t>
      </w:r>
      <w:r w:rsidRPr="008A7675">
        <w:rPr>
          <w:b/>
          <w:i/>
        </w:rPr>
        <w:t>ou extensão, ou quantidade</w:t>
      </w:r>
      <w:r w:rsidRPr="008A7675">
        <w:t>) de (</w:t>
      </w:r>
      <w:r w:rsidRPr="008A7675">
        <w:rPr>
          <w:b/>
          <w:i/>
        </w:rPr>
        <w:t>área, extensão ou quantidade, mais unidade de medida</w:t>
      </w:r>
      <w:r w:rsidRPr="008A7675">
        <w:t>), com valor básico de: R$ (</w:t>
      </w:r>
      <w:r w:rsidRPr="008A7675">
        <w:rPr>
          <w:b/>
          <w:i/>
        </w:rPr>
        <w:t>valor em algarismos</w:t>
      </w:r>
      <w:r w:rsidRPr="008A7675">
        <w:t>) (</w:t>
      </w:r>
      <w:r w:rsidRPr="008A7675">
        <w:rPr>
          <w:b/>
          <w:i/>
        </w:rPr>
        <w:t>valor por extenso</w:t>
      </w:r>
      <w:r w:rsidRPr="008A7675">
        <w:t>) e prazo de execução de (</w:t>
      </w:r>
      <w:r w:rsidRPr="008A7675">
        <w:rPr>
          <w:b/>
          <w:i/>
        </w:rPr>
        <w:t>prazo de execução da obra/serviço</w:t>
      </w:r>
      <w:r w:rsidRPr="008A7675">
        <w:t>) dias.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>Este Termo de Contrato vincula-se ao Edital do Pregão, identificado no preâmbulo e à pr</w:t>
      </w:r>
      <w:r w:rsidRPr="004C1DB5">
        <w:t>o</w:t>
      </w:r>
      <w:r w:rsidRPr="004C1DB5">
        <w:t>posta vencedora, independentemente de transcrição que serão prestados nas condições e</w:t>
      </w:r>
      <w:r w:rsidRPr="004C1DB5">
        <w:t>s</w:t>
      </w:r>
      <w:r w:rsidRPr="004C1DB5">
        <w:t>tabelecidas no Termo de Referência, anexo do Edital.</w:t>
      </w:r>
    </w:p>
    <w:p w:rsidR="007D00E4" w:rsidRPr="004C1DB5" w:rsidRDefault="007D00E4" w:rsidP="005070E2">
      <w:pPr>
        <w:spacing w:line="360" w:lineRule="auto"/>
        <w:jc w:val="both"/>
        <w:rPr>
          <w:b/>
        </w:rPr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QUARTA – DAS OBRIGAÇÕES DA CONTRATADA</w:t>
      </w:r>
    </w:p>
    <w:p w:rsidR="005070E2" w:rsidRPr="004C1DB5" w:rsidRDefault="005070E2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São obrigações da CONTRATADA:</w:t>
      </w:r>
    </w:p>
    <w:p w:rsidR="005070E2" w:rsidRPr="004C1DB5" w:rsidRDefault="005070E2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Iniciar os serviços dentro do prazo de 05 (cinco) dias úteis, contados a partir da data de recebimento da Ordem de Serviço pela empresa Contratada, emitida pela Divisão da Pr</w:t>
      </w:r>
      <w:r w:rsidRPr="004C1DB5">
        <w:t>e</w:t>
      </w:r>
      <w:r w:rsidRPr="004C1DB5">
        <w:t>feitura Universitária correspondente ao Objeto;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Executar os serviços constantes na CLÁUSULA TERCEIRA de acordo com Planilhas, </w:t>
      </w:r>
      <w:r w:rsidRPr="008A7675">
        <w:t>Especificações Técnicas e Projetos Executivos fornecidos pela Prefeitura Universitária, responsabilizando-se pela qualidade e segurança dos serviços executados, bem como pela qualidade dos materiais fornecidos e da mão-de-obra empregada, diligenciando no</w:t>
      </w:r>
      <w:r w:rsidR="005562D7" w:rsidRPr="008A7675">
        <w:t xml:space="preserve"> </w:t>
      </w:r>
      <w:r w:rsidRPr="008A7675">
        <w:t>sentido</w:t>
      </w:r>
      <w:r w:rsidR="005562D7" w:rsidRPr="008A7675">
        <w:t xml:space="preserve"> </w:t>
      </w:r>
      <w:r w:rsidRPr="008A7675">
        <w:t>de serem conduzidos os trabalhos de acordo com as melhores práticas aplicáveis e dentro do prazo previsto;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Iniciar os serviços a partir de todos os dados básicos necessários, fornecidos pela Prefeitura </w:t>
      </w:r>
      <w:r w:rsidR="0017343F" w:rsidRPr="004C1DB5">
        <w:t>U</w:t>
      </w:r>
      <w:r w:rsidRPr="004C1DB5">
        <w:t>niversitária, para implantação do Serviço;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Refazer, exclusivamente às suas custas, todos os defeitos, erros, danos, falhas e quaisquer outras irregularidades ocorridas durante a execução dos trabalhos, provenientes de negl</w:t>
      </w:r>
      <w:r w:rsidRPr="004C1DB5">
        <w:t>i</w:t>
      </w:r>
      <w:r w:rsidRPr="004C1DB5">
        <w:t>gência, má execução dos serviços ou emprego de material ou mão-de-obra de qualidade inferior, dentro do prazo estabelecido no Contrato, independentemente das penalidades cabíveis;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Acatar as instruções do Fiscal, designado pela Divisão da Prefeitura Universitária corre</w:t>
      </w:r>
      <w:r w:rsidRPr="004C1DB5">
        <w:t>s</w:t>
      </w:r>
      <w:r w:rsidRPr="004C1DB5">
        <w:t>pondente ao Objeto, decorrentes do controle de qualidade e de execução dos Contratos;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Adquirir e manter permanentemente no Serviço, um livro de ocorrência, rubricado pela Fiscalização e pelo Responsável Técnico da CONTRATADA, onde serão anotadas todas as ocorrências que mereçam registro, e que será entregue à Prefeitura Universitária, no ato da emissão do Termo de Recebimento Definitivo do Serviço;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Comunicar, sempre por escrito, qualquer assunto relacionado com a fiscalização, condução e execução do Serviço, registrando sempre no livro de ocorrências;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 xml:space="preserve">Manter </w:t>
      </w:r>
      <w:proofErr w:type="gramStart"/>
      <w:r w:rsidRPr="004C1DB5">
        <w:t>à</w:t>
      </w:r>
      <w:proofErr w:type="gramEnd"/>
      <w:r w:rsidRPr="004C1DB5">
        <w:t xml:space="preserve"> frente dos serviços, até a conclusão dos Serviços, Profissional de nível superior devidamente habilitado para o acompanhamento do objeto licitado, de comprovada comp</w:t>
      </w:r>
      <w:r w:rsidRPr="004C1DB5">
        <w:t>e</w:t>
      </w:r>
      <w:r w:rsidRPr="004C1DB5">
        <w:t>tência, bem como pessoal técnico compatível com os serviços;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Permitir e facilitar à Fiscalização, a inspeção do local dos Serviços devendo prestar a esta, todas as informações e esclarecimentos solicitados;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Manter as condições de habilitação e qualificação exigidas no processo licitatório, durante toda a vigência do contrato e consequente execução do Serviço, em compatibilidade com as obrigações por ela assumidas;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Proceder ao registro do Serviço junto ao Conselho de classe respectivo, antes do início dos serviços;</w:t>
      </w:r>
    </w:p>
    <w:p w:rsidR="00593D75" w:rsidRPr="004C1DB5" w:rsidRDefault="00593D75" w:rsidP="005070E2">
      <w:pPr>
        <w:spacing w:line="360" w:lineRule="auto"/>
        <w:jc w:val="both"/>
      </w:pPr>
      <w:proofErr w:type="gramStart"/>
      <w:r w:rsidRPr="004C1DB5">
        <w:t>Responsabilizar-se</w:t>
      </w:r>
      <w:proofErr w:type="gramEnd"/>
      <w:r w:rsidRPr="004C1DB5">
        <w:t xml:space="preserve"> por todos os encargos trabalhistas, previdenciários, fiscais e comerciais, resultantes da execução do objeto deste contrato, cujos empregados não terão qualquer vínculo empregatício com a UNIVERSIDADE FEDERAL DA </w:t>
      </w:r>
      <w:r w:rsidR="007D00E4" w:rsidRPr="004C1DB5">
        <w:t>PARAÍBA</w:t>
      </w:r>
      <w:r w:rsidRPr="004C1DB5">
        <w:t>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A contratada se obriga a fornecer fardamento e crachá de identificação aos funcionários ao transitarem pela UFPB. 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contratada deverá fornecer lista dos funcionários que trabalharão com os dados pessoais (RG, CPF, endereço e telefone) a serem repassados ao setor de Segurança da UFPB.</w:t>
      </w:r>
    </w:p>
    <w:p w:rsidR="00593D75" w:rsidRPr="004C1DB5" w:rsidRDefault="00593D75" w:rsidP="005070E2">
      <w:pPr>
        <w:spacing w:line="360" w:lineRule="auto"/>
        <w:jc w:val="both"/>
      </w:pPr>
    </w:p>
    <w:p w:rsidR="00194004" w:rsidRPr="004C1DB5" w:rsidRDefault="00194004" w:rsidP="005070E2">
      <w:pPr>
        <w:spacing w:line="360" w:lineRule="auto"/>
        <w:jc w:val="both"/>
      </w:pPr>
    </w:p>
    <w:p w:rsidR="00194004" w:rsidRPr="004C1DB5" w:rsidRDefault="0019400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QUINTA – DA GARANTIA DA EXECUÇÃO DO OBJETO</w:t>
      </w:r>
    </w:p>
    <w:p w:rsidR="00194004" w:rsidRPr="004C1DB5" w:rsidRDefault="0019400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Para a garantia da boa execução do objeto licitado e de eventuais pagamentos de multas ou prejuízos causados ao patrimônio da UFPB ou a terceiros, a CONTRATADA recolherá a importância de 5% (cinco por cento) do valor global do Contrato, a título de caução: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Caberá à Contratada optar por uma das seguintes modalidades de garantia: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194004">
      <w:pPr>
        <w:pStyle w:val="PargrafodaLista"/>
        <w:numPr>
          <w:ilvl w:val="0"/>
          <w:numId w:val="38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Caução em dinheiro ou títulos da dívida pública;</w:t>
      </w:r>
    </w:p>
    <w:p w:rsidR="00593D75" w:rsidRPr="004C1DB5" w:rsidRDefault="00593D75" w:rsidP="00194004">
      <w:pPr>
        <w:pStyle w:val="PargrafodaLista"/>
        <w:numPr>
          <w:ilvl w:val="0"/>
          <w:numId w:val="38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Seguro-garantia;</w:t>
      </w:r>
    </w:p>
    <w:p w:rsidR="00593D75" w:rsidRPr="004C1DB5" w:rsidRDefault="00593D75" w:rsidP="00194004">
      <w:pPr>
        <w:pStyle w:val="PargrafodaLista"/>
        <w:numPr>
          <w:ilvl w:val="0"/>
          <w:numId w:val="38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Fiança bancária;</w:t>
      </w:r>
    </w:p>
    <w:p w:rsidR="00593D75" w:rsidRPr="004C1DB5" w:rsidRDefault="00593D75" w:rsidP="005070E2">
      <w:pPr>
        <w:spacing w:line="360" w:lineRule="auto"/>
        <w:jc w:val="both"/>
      </w:pPr>
    </w:p>
    <w:p w:rsidR="008B7498" w:rsidRPr="004C1DB5" w:rsidRDefault="008B7498" w:rsidP="005070E2">
      <w:pPr>
        <w:spacing w:line="360" w:lineRule="auto"/>
        <w:jc w:val="both"/>
      </w:pPr>
      <w:r w:rsidRPr="004C1DB5">
        <w:t>A garantia na modalidade Seguro-garantia deverá necessariamente assegurar o pagamento de:</w:t>
      </w:r>
    </w:p>
    <w:p w:rsidR="008B7498" w:rsidRPr="004C1DB5" w:rsidRDefault="008B7498" w:rsidP="005070E2">
      <w:pPr>
        <w:spacing w:line="360" w:lineRule="auto"/>
        <w:jc w:val="both"/>
      </w:pPr>
    </w:p>
    <w:p w:rsidR="008B7498" w:rsidRPr="004C1DB5" w:rsidRDefault="008B7498" w:rsidP="005070E2">
      <w:pPr>
        <w:spacing w:line="360" w:lineRule="auto"/>
        <w:jc w:val="both"/>
      </w:pPr>
      <w:r w:rsidRPr="004C1DB5">
        <w:t>Prejuízos advindos do não cumprimento do objeto do contrato;</w:t>
      </w:r>
    </w:p>
    <w:p w:rsidR="008B7498" w:rsidRPr="004C1DB5" w:rsidRDefault="008B7498" w:rsidP="005070E2">
      <w:pPr>
        <w:spacing w:line="360" w:lineRule="auto"/>
        <w:jc w:val="both"/>
      </w:pPr>
      <w:r w:rsidRPr="004C1DB5">
        <w:t>Prejuízos diretos causados à Administração decorrentes de culpa ou dolo durante a exec</w:t>
      </w:r>
      <w:r w:rsidRPr="004C1DB5">
        <w:t>u</w:t>
      </w:r>
      <w:r w:rsidRPr="004C1DB5">
        <w:t>ção do contrato;</w:t>
      </w:r>
    </w:p>
    <w:p w:rsidR="008B7498" w:rsidRPr="004C1DB5" w:rsidRDefault="008B7498" w:rsidP="005070E2">
      <w:pPr>
        <w:spacing w:line="360" w:lineRule="auto"/>
        <w:jc w:val="both"/>
      </w:pPr>
      <w:r w:rsidRPr="004C1DB5">
        <w:t xml:space="preserve">Multas moratórias e punitivas aplicadas pela Administração à CONTRATADA; </w:t>
      </w:r>
      <w:proofErr w:type="gramStart"/>
      <w:r w:rsidRPr="004C1DB5">
        <w:t>e</w:t>
      </w:r>
      <w:proofErr w:type="gramEnd"/>
    </w:p>
    <w:p w:rsidR="008B7498" w:rsidRPr="004C1DB5" w:rsidRDefault="008B7498" w:rsidP="005070E2">
      <w:pPr>
        <w:spacing w:line="360" w:lineRule="auto"/>
        <w:jc w:val="both"/>
      </w:pPr>
      <w:r w:rsidRPr="004C1DB5">
        <w:t>Obrigações trabalhistas e previdenciárias de qualquer natureza, não adimplidas pela CO</w:t>
      </w:r>
      <w:r w:rsidRPr="004C1DB5">
        <w:t>N</w:t>
      </w:r>
      <w:r w:rsidRPr="004C1DB5">
        <w:t>TRATADA.</w:t>
      </w:r>
    </w:p>
    <w:p w:rsidR="008B7498" w:rsidRPr="004C1DB5" w:rsidRDefault="008B7498" w:rsidP="005070E2">
      <w:pPr>
        <w:spacing w:line="360" w:lineRule="auto"/>
        <w:jc w:val="both"/>
      </w:pPr>
    </w:p>
    <w:p w:rsidR="008B7498" w:rsidRPr="004C1DB5" w:rsidRDefault="008B7498" w:rsidP="005070E2">
      <w:pPr>
        <w:spacing w:line="360" w:lineRule="auto"/>
        <w:jc w:val="both"/>
      </w:pPr>
      <w:r w:rsidRPr="004C1DB5">
        <w:t>A modalidade Seguro-garantia somente será aceita se contemplar expressamente as obrig</w:t>
      </w:r>
      <w:r w:rsidRPr="004C1DB5">
        <w:t>a</w:t>
      </w:r>
      <w:r w:rsidRPr="004C1DB5">
        <w:t xml:space="preserve">ções trabalhistas e previdenciárias de qualquer natureza não adimplidas pela contratada. </w:t>
      </w:r>
    </w:p>
    <w:p w:rsidR="008B7498" w:rsidRPr="004C1DB5" w:rsidRDefault="008B7498" w:rsidP="005070E2">
      <w:pPr>
        <w:spacing w:line="360" w:lineRule="auto"/>
        <w:jc w:val="both"/>
      </w:pPr>
      <w:r w:rsidRPr="004C1DB5">
        <w:t>A garantia somente será liberada ante a comprovação de que a contratada pagou todas as verbas rescisórias trabalhistas decorrentes da contratação.  Caso esse pagamento não ocorra até o fim do segundo mês após o encerramento da vigência contratual, a garantia será util</w:t>
      </w:r>
      <w:r w:rsidRPr="004C1DB5">
        <w:t>i</w:t>
      </w:r>
      <w:r w:rsidRPr="004C1DB5">
        <w:t>zada para pagamento dessas verbas trabalhistas.</w:t>
      </w:r>
    </w:p>
    <w:p w:rsidR="008B7498" w:rsidRPr="004C1DB5" w:rsidRDefault="008B7498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garantia deverá ser prestada até o terceiro dia útil posterior à data de recebimento e ass</w:t>
      </w:r>
      <w:r w:rsidRPr="004C1DB5">
        <w:t>i</w:t>
      </w:r>
      <w:r w:rsidRPr="004C1DB5">
        <w:t>natura do Contrato.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garantia prestada pela CONTRATADA será liberada ou restituída após o cumprimento fiel e correto dos termos contratuais, quando do recebimento definitivo do Serviço.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Quando em dinheiro, a garantia será atualizada monetariamente no ato da devolução.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SEXTA – DA DURAÇÃO DOS SERVIÇOS E DO CONTRATO</w:t>
      </w:r>
    </w:p>
    <w:p w:rsidR="00194004" w:rsidRPr="004C1DB5" w:rsidRDefault="00194004" w:rsidP="005070E2">
      <w:pPr>
        <w:spacing w:line="360" w:lineRule="auto"/>
        <w:jc w:val="both"/>
        <w:rPr>
          <w:b/>
        </w:rPr>
      </w:pPr>
    </w:p>
    <w:p w:rsidR="004121CA" w:rsidRPr="004C1DB5" w:rsidRDefault="00593D75" w:rsidP="005070E2">
      <w:pPr>
        <w:spacing w:line="360" w:lineRule="auto"/>
        <w:jc w:val="both"/>
      </w:pPr>
      <w:r w:rsidRPr="004C1DB5">
        <w:t xml:space="preserve">O prazo de execução dos serviços será de </w:t>
      </w:r>
      <w:r w:rsidRPr="004C1DB5">
        <w:rPr>
          <w:b/>
        </w:rPr>
        <w:t>(</w:t>
      </w:r>
      <w:r w:rsidRPr="004C1DB5">
        <w:rPr>
          <w:b/>
          <w:i/>
        </w:rPr>
        <w:t>prazo de execução do Serviço em algarismos e por extenso</w:t>
      </w:r>
      <w:r w:rsidRPr="004C1DB5">
        <w:rPr>
          <w:b/>
        </w:rPr>
        <w:t xml:space="preserve">) </w:t>
      </w:r>
      <w:r w:rsidRPr="004C1DB5">
        <w:t xml:space="preserve">dias, contados a partir da data do recebimento da Ordem de Serviços, emitida </w:t>
      </w:r>
      <w:r w:rsidRPr="004C1DB5">
        <w:rPr>
          <w:b/>
        </w:rPr>
        <w:t>pela Prefeitura Universitária para a Prestação de Serviços de Manutenção e Conse</w:t>
      </w:r>
      <w:r w:rsidRPr="004C1DB5">
        <w:rPr>
          <w:b/>
        </w:rPr>
        <w:t>r</w:t>
      </w:r>
      <w:r w:rsidRPr="004C1DB5">
        <w:rPr>
          <w:b/>
        </w:rPr>
        <w:t>vação da Estrutura Física dos Campi I, II, III e IV</w:t>
      </w:r>
      <w:r w:rsidRPr="004C1DB5">
        <w:t>, podendo ser prorrogado a critério da Administração e de acordo com o Art. 57 da Lei 8.666/93 e interesses das partes até o lim</w:t>
      </w:r>
      <w:r w:rsidRPr="004C1DB5">
        <w:t>i</w:t>
      </w:r>
      <w:r w:rsidRPr="004C1DB5">
        <w:t>te de 60 dias e suas alterações posteriores, observados os seguintes requisitos:</w:t>
      </w:r>
    </w:p>
    <w:p w:rsidR="004121CA" w:rsidRPr="004C1DB5" w:rsidRDefault="004121CA" w:rsidP="005070E2">
      <w:pPr>
        <w:spacing w:line="360" w:lineRule="auto"/>
        <w:jc w:val="both"/>
      </w:pPr>
    </w:p>
    <w:p w:rsidR="00593D75" w:rsidRPr="004C1DB5" w:rsidRDefault="00593D75" w:rsidP="00194004">
      <w:pPr>
        <w:pStyle w:val="PargrafodaLista"/>
        <w:numPr>
          <w:ilvl w:val="0"/>
          <w:numId w:val="39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lastRenderedPageBreak/>
        <w:t>Os serviços tenham sido prestados regularmente;</w:t>
      </w:r>
    </w:p>
    <w:p w:rsidR="00593D75" w:rsidRPr="004C1DB5" w:rsidRDefault="00593D75" w:rsidP="00194004">
      <w:pPr>
        <w:pStyle w:val="PargrafodaLista"/>
        <w:numPr>
          <w:ilvl w:val="0"/>
          <w:numId w:val="39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A Administração mantenha interesse na realização do serviço;</w:t>
      </w:r>
    </w:p>
    <w:p w:rsidR="00593D75" w:rsidRPr="004C1DB5" w:rsidRDefault="00593D75" w:rsidP="00194004">
      <w:pPr>
        <w:pStyle w:val="PargrafodaLista"/>
        <w:numPr>
          <w:ilvl w:val="0"/>
          <w:numId w:val="39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 xml:space="preserve">O valor do contrato permaneça economicamente vantajoso para a Administração; </w:t>
      </w:r>
      <w:proofErr w:type="gramStart"/>
      <w:r w:rsidRPr="004C1DB5">
        <w:rPr>
          <w:rFonts w:ascii="Times New Roman" w:hAnsi="Times New Roman"/>
          <w:sz w:val="24"/>
          <w:szCs w:val="24"/>
        </w:rPr>
        <w:t>e</w:t>
      </w:r>
      <w:proofErr w:type="gramEnd"/>
    </w:p>
    <w:p w:rsidR="00593D75" w:rsidRPr="004C1DB5" w:rsidRDefault="00593D75" w:rsidP="00194004">
      <w:pPr>
        <w:pStyle w:val="PargrafodaLista"/>
        <w:numPr>
          <w:ilvl w:val="0"/>
          <w:numId w:val="39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A contratada manifeste expressamente interesse na prorrogação.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O presente contrato terá vigência de </w:t>
      </w:r>
      <w:r w:rsidRPr="004C1DB5">
        <w:rPr>
          <w:b/>
        </w:rPr>
        <w:t>(</w:t>
      </w:r>
      <w:r w:rsidRPr="004C1DB5">
        <w:rPr>
          <w:b/>
          <w:i/>
        </w:rPr>
        <w:t>prazo de execução do Serviço em algarismos e por extenso</w:t>
      </w:r>
      <w:r w:rsidRPr="004C1DB5">
        <w:rPr>
          <w:b/>
        </w:rPr>
        <w:t xml:space="preserve">) </w:t>
      </w:r>
      <w:r w:rsidRPr="004C1DB5">
        <w:t>dias, após a emissão da Ordem de Serviço.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Dentro do prazo de vigência do Contrato, não será reajustável o valor do Serviço.</w:t>
      </w:r>
    </w:p>
    <w:p w:rsidR="00593D75" w:rsidRPr="004C1DB5" w:rsidRDefault="007D00E4" w:rsidP="005070E2">
      <w:pPr>
        <w:spacing w:line="360" w:lineRule="auto"/>
        <w:jc w:val="both"/>
      </w:pPr>
      <w:r w:rsidRPr="004C1DB5">
        <w:t>C</w:t>
      </w:r>
      <w:r w:rsidR="00593D75" w:rsidRPr="004C1DB5">
        <w:t>ompetem a ambas as partes, de comum acordo, salvo nas situações previstas neste in</w:t>
      </w:r>
      <w:r w:rsidR="00593D75" w:rsidRPr="004C1DB5">
        <w:t>s</w:t>
      </w:r>
      <w:r w:rsidR="00593D75" w:rsidRPr="004C1DB5">
        <w:t>trumento, na Lei 8666/93 e suas alterações posteriores e noutras disposições legais, real</w:t>
      </w:r>
      <w:r w:rsidR="00593D75" w:rsidRPr="004C1DB5">
        <w:t>i</w:t>
      </w:r>
      <w:r w:rsidR="00593D75" w:rsidRPr="004C1DB5">
        <w:t>zar, por escrito, através de TERMO ADITIVO as alterações contratuais que lhes forem convenientes.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SÉTIMA – DAS OBRIGAÇÕES DA CONTRATANTE</w:t>
      </w:r>
    </w:p>
    <w:p w:rsidR="00194004" w:rsidRPr="004C1DB5" w:rsidRDefault="0019400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Obriga-se a Contratante a: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Fornecer todos os elementos suficientes e necessários à execução do objeto do presente contrato, antes do início dos serviços;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Fiscalizar a execução do objeto através de Servidor da Prefeitura Universitária designado oportunamente pela correspondente Divisão da Prefeitura Universitária;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Efetuar os pagamentos requeridos pela Contratada, quando se constatar o cumprimento das exigências constantes da Cláusula Quarta.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OITAVA – DA FISCALIZAÇÃO</w:t>
      </w:r>
    </w:p>
    <w:p w:rsidR="00194004" w:rsidRPr="004C1DB5" w:rsidRDefault="0019400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A Fiscalização do objeto do presente contrato será realizada pelo servidor previamente designado através de Portaria exarada pelo </w:t>
      </w:r>
      <w:proofErr w:type="gramStart"/>
      <w:r w:rsidRPr="004C1DB5">
        <w:t>Sr.</w:t>
      </w:r>
      <w:proofErr w:type="gramEnd"/>
      <w:r w:rsidRPr="004C1DB5">
        <w:t xml:space="preserve"> Prefeito Universitário, na forma restrita à plenitude dessa responsabilidade, exercer a mais ampla e completa fiscalização sobre o objeto deste Contrato, diretamente ou por prepostos designados;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É vedado à Contratante e seu representante exercer poder de mando sobre os empregados da Contratada, reportando-se somente aos prepostos e responsáveis por ela indicados.</w:t>
      </w: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lastRenderedPageBreak/>
        <w:t>CLÁUSULA NONA – DAS ALTERAÇÕES CONTRATUAIS</w:t>
      </w:r>
    </w:p>
    <w:p w:rsidR="004E7481" w:rsidRPr="004C1DB5" w:rsidRDefault="004E7481" w:rsidP="005070E2">
      <w:pPr>
        <w:spacing w:line="360" w:lineRule="auto"/>
        <w:jc w:val="both"/>
      </w:pPr>
    </w:p>
    <w:p w:rsidR="005D40AA" w:rsidRPr="004C1DB5" w:rsidRDefault="005D40AA" w:rsidP="005070E2">
      <w:pPr>
        <w:spacing w:line="360" w:lineRule="auto"/>
        <w:jc w:val="both"/>
      </w:pPr>
      <w:r w:rsidRPr="004C1DB5">
        <w:t>É vedado efetuar acréscimos nos quantitativos fixados pela ata de registro de preços, incl</w:t>
      </w:r>
      <w:r w:rsidRPr="004C1DB5">
        <w:t>u</w:t>
      </w:r>
      <w:r w:rsidRPr="004C1DB5">
        <w:t>sive o acréscimo de que trata o § 1º do art. 65 da Lei nº 8.666, de 1993, nos moldes do § 1º do art. 12 do Decreto nº 7.892/2013.</w:t>
      </w:r>
    </w:p>
    <w:p w:rsidR="004E7481" w:rsidRPr="004C1DB5" w:rsidRDefault="004E7481" w:rsidP="005070E2">
      <w:pPr>
        <w:spacing w:line="360" w:lineRule="auto"/>
        <w:jc w:val="both"/>
        <w:rPr>
          <w:bCs/>
        </w:rPr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– DA RESCISÃO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rescisão contratual obedecerá às disposições contidas nos artigos 77 a 80 da Lei 8666/93 e suas alterações posteriores.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Em caso de rescisão do presente Contrato por parte da CONTRATANTE, não caberá à CONTRATADA direito a qualquer indenização, salvo na hipótese do artigo 79, parágrafo segundo da Lei 8666/93.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Reconhece a CONTRATADA os direitos da CONTRATANTE em caso de rescisão adm</w:t>
      </w:r>
      <w:r w:rsidRPr="004C1DB5">
        <w:t>i</w:t>
      </w:r>
      <w:r w:rsidRPr="004C1DB5">
        <w:t xml:space="preserve">nistrativa prevista no parágrafo primeiro do artigo 79 da Lei 8666/93. </w:t>
      </w:r>
    </w:p>
    <w:p w:rsidR="00593D75" w:rsidRPr="004C1DB5" w:rsidRDefault="00593D75" w:rsidP="005070E2">
      <w:pPr>
        <w:spacing w:line="360" w:lineRule="auto"/>
        <w:jc w:val="both"/>
        <w:rPr>
          <w:b/>
          <w:u w:val="single"/>
        </w:rPr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PRIMEIRA – DO VALOR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O valor global do presente Contrato é de </w:t>
      </w:r>
      <w:r w:rsidRPr="004C1DB5">
        <w:rPr>
          <w:b/>
        </w:rPr>
        <w:t>R$ (</w:t>
      </w:r>
      <w:r w:rsidRPr="004C1DB5">
        <w:rPr>
          <w:b/>
          <w:i/>
        </w:rPr>
        <w:t>valor em algarismos</w:t>
      </w:r>
      <w:r w:rsidRPr="004C1DB5">
        <w:rPr>
          <w:b/>
        </w:rPr>
        <w:t>) (</w:t>
      </w:r>
      <w:r w:rsidRPr="004C1DB5">
        <w:rPr>
          <w:b/>
          <w:i/>
        </w:rPr>
        <w:t>valor por extenso</w:t>
      </w:r>
      <w:r w:rsidRPr="004C1DB5">
        <w:rPr>
          <w:b/>
        </w:rPr>
        <w:t>)</w:t>
      </w:r>
      <w:r w:rsidRPr="004C1DB5">
        <w:t>, que a CONTRATANTE pagará à CONTRATADA de acordo com cláusula Décima S</w:t>
      </w:r>
      <w:r w:rsidRPr="004C1DB5">
        <w:t>e</w:t>
      </w:r>
      <w:r w:rsidRPr="004C1DB5">
        <w:t xml:space="preserve">gunda e Décima Terceira do presente Contrato. 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No valor acima estão incluídas todas as despesas ordinárias diretas e indiretas decorrentes da execução do objeto, inclusive tributos e/ou impostos, encargos sociais, trabalhistas, pr</w:t>
      </w:r>
      <w:r w:rsidRPr="004C1DB5">
        <w:t>e</w:t>
      </w:r>
      <w:r w:rsidRPr="004C1DB5">
        <w:t>videnciários, fiscais e comerciais incidentes, taxa de administração, frete, seguro e outros necessários ao cumprimento integral do objeto da contratação.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O valor acima é meramente estimativo, de forma que os pagamentos devidos à CONTR</w:t>
      </w:r>
      <w:r w:rsidRPr="004C1DB5">
        <w:t>A</w:t>
      </w:r>
      <w:r w:rsidRPr="004C1DB5">
        <w:t>TADA dependerão dos quantitativos de serviços efetivamente prestados.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SEGUNDA – DO RECURSO ORÇAMENTÁRIO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As despesas decorrentes do presente contrato correrão por conta de Recurso do Tesouro, Elemento de Despesa </w:t>
      </w:r>
      <w:r w:rsidR="007D00E4" w:rsidRPr="004C1DB5">
        <w:rPr>
          <w:b/>
        </w:rPr>
        <w:t>(</w:t>
      </w:r>
      <w:r w:rsidRPr="004C1DB5">
        <w:rPr>
          <w:b/>
          <w:i/>
        </w:rPr>
        <w:t>339039 ou 449051</w:t>
      </w:r>
      <w:r w:rsidR="007D00E4" w:rsidRPr="004C1DB5">
        <w:rPr>
          <w:b/>
        </w:rPr>
        <w:t>)</w:t>
      </w:r>
      <w:r w:rsidRPr="004C1DB5">
        <w:t xml:space="preserve"> e Exercício Financeiro do ano de </w:t>
      </w:r>
      <w:r w:rsidRPr="004C1DB5">
        <w:rPr>
          <w:b/>
          <w:i/>
        </w:rPr>
        <w:t>20XX</w:t>
      </w:r>
      <w:r w:rsidRPr="004C1DB5">
        <w:t>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lastRenderedPageBreak/>
        <w:t>CLÁUSULA DÉCIMA TERCEIRA – DO PAGAMENTO</w:t>
      </w:r>
    </w:p>
    <w:p w:rsidR="006F1913" w:rsidRPr="004C1DB5" w:rsidRDefault="006F1913" w:rsidP="005070E2">
      <w:pPr>
        <w:spacing w:line="360" w:lineRule="auto"/>
        <w:jc w:val="both"/>
        <w:rPr>
          <w:b/>
        </w:rPr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 pagamento será efetuado através de medições mensais, em até 30 (trinta) dias contados a partir da data de liberação da fatura parcial, pela Fiscalização da PU;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Para cada pagamento efetivado pela administração, há que existir a prévia verificação da regularidade da Contratada com o Seguro Social (INSS/FGTS) correspondente ao mês da última competência vencida, na forma do § 4º do artigo 31, lei Nº 9.032, de 28 de abril de 1995, e apresentação de Nota Fiscal/Fatura atestada pela Fiscalização, conforme disposto nos arts. 67 e 73 da Lei Nº 8.666/93.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Nos casos de eventuais atrasos de pagamento por parte da Contratante, o valor devido d</w:t>
      </w:r>
      <w:r w:rsidRPr="004C1DB5">
        <w:t>e</w:t>
      </w:r>
      <w:r w:rsidRPr="004C1DB5">
        <w:t>verá ser acrescido de encargos moratórios, apurados desde a data acima referida até a data do efetivo pagamento, tendo como base a Taxa Referencial – TR, ou outro índice que v</w:t>
      </w:r>
      <w:r w:rsidRPr="004C1DB5">
        <w:t>e</w:t>
      </w:r>
      <w:r w:rsidRPr="004C1DB5">
        <w:t xml:space="preserve">nha a substituí-la, calculados </w:t>
      </w:r>
      <w:proofErr w:type="gramStart"/>
      <w:r w:rsidRPr="004C1DB5">
        <w:t>pro rata</w:t>
      </w:r>
      <w:proofErr w:type="gramEnd"/>
      <w:r w:rsidRPr="004C1DB5">
        <w:t xml:space="preserve"> tempore, mediante a aplicação da seguinte fórmula:</w:t>
      </w:r>
    </w:p>
    <w:p w:rsidR="00E7529B" w:rsidRPr="004C1DB5" w:rsidRDefault="00E7529B" w:rsidP="005070E2">
      <w:pPr>
        <w:spacing w:line="360" w:lineRule="auto"/>
        <w:jc w:val="both"/>
      </w:pPr>
    </w:p>
    <w:p w:rsidR="00E7529B" w:rsidRPr="004C1DB5" w:rsidRDefault="00E7529B" w:rsidP="005070E2">
      <w:pPr>
        <w:spacing w:line="360" w:lineRule="auto"/>
        <w:jc w:val="both"/>
        <w:rPr>
          <w:b/>
          <w:i/>
          <w:bdr w:val="single" w:sz="4" w:space="0" w:color="auto"/>
        </w:rPr>
      </w:pPr>
      <w:r w:rsidRPr="004C1DB5">
        <w:rPr>
          <w:b/>
          <w:i/>
        </w:rPr>
        <w:t>EM = I x N x VP</w:t>
      </w:r>
    </w:p>
    <w:p w:rsidR="00E7529B" w:rsidRPr="004C1DB5" w:rsidRDefault="00E7529B" w:rsidP="005070E2">
      <w:pPr>
        <w:spacing w:line="360" w:lineRule="auto"/>
        <w:jc w:val="both"/>
        <w:rPr>
          <w:b/>
          <w:i/>
          <w:bdr w:val="single" w:sz="4" w:space="0" w:color="auto"/>
        </w:rPr>
      </w:pPr>
    </w:p>
    <w:p w:rsidR="00E7529B" w:rsidRPr="004C1DB5" w:rsidRDefault="00E7529B" w:rsidP="005070E2">
      <w:pPr>
        <w:spacing w:line="360" w:lineRule="auto"/>
        <w:jc w:val="both"/>
      </w:pPr>
      <w:r w:rsidRPr="004C1DB5">
        <w:t>Sendo:</w:t>
      </w:r>
    </w:p>
    <w:p w:rsidR="00E7529B" w:rsidRPr="004C1DB5" w:rsidRDefault="00E7529B" w:rsidP="005070E2">
      <w:pPr>
        <w:spacing w:line="360" w:lineRule="auto"/>
        <w:jc w:val="both"/>
        <w:rPr>
          <w:snapToGrid w:val="0"/>
        </w:rPr>
      </w:pPr>
      <w:r w:rsidRPr="004C1DB5">
        <w:rPr>
          <w:snapToGrid w:val="0"/>
        </w:rPr>
        <w:t>EM = Encargos moratórios;</w:t>
      </w:r>
    </w:p>
    <w:p w:rsidR="00E7529B" w:rsidRPr="004C1DB5" w:rsidRDefault="00E7529B" w:rsidP="005070E2">
      <w:pPr>
        <w:spacing w:line="360" w:lineRule="auto"/>
        <w:jc w:val="both"/>
      </w:pPr>
      <w:r w:rsidRPr="004C1DB5">
        <w:t>N = Número de dias entre a data prevista para o pagamento e a do efetivo pagamento;</w:t>
      </w:r>
    </w:p>
    <w:p w:rsidR="00E7529B" w:rsidRPr="004C1DB5" w:rsidRDefault="00E7529B" w:rsidP="005070E2">
      <w:pPr>
        <w:spacing w:line="360" w:lineRule="auto"/>
        <w:jc w:val="both"/>
      </w:pPr>
      <w:r w:rsidRPr="004C1DB5">
        <w:t>VP = Valor da parcela a ser paga;</w:t>
      </w:r>
    </w:p>
    <w:p w:rsidR="00E7529B" w:rsidRPr="004C1DB5" w:rsidRDefault="00E7529B" w:rsidP="005070E2">
      <w:pPr>
        <w:spacing w:line="360" w:lineRule="auto"/>
        <w:jc w:val="both"/>
      </w:pPr>
      <w:r w:rsidRPr="004C1DB5">
        <w:rPr>
          <w:snapToGrid w:val="0"/>
        </w:rPr>
        <w:t xml:space="preserve">I = Índice de compensação financeira = </w:t>
      </w:r>
      <w:proofErr w:type="gramStart"/>
      <w:r w:rsidRPr="004C1DB5">
        <w:t>0,00016438, assim apurado</w:t>
      </w:r>
      <w:proofErr w:type="gramEnd"/>
      <w:r w:rsidRPr="004C1DB5">
        <w:t>:</w:t>
      </w:r>
    </w:p>
    <w:p w:rsidR="00E7529B" w:rsidRPr="004C1DB5" w:rsidRDefault="00E7529B" w:rsidP="005070E2">
      <w:pPr>
        <w:spacing w:line="360" w:lineRule="auto"/>
        <w:jc w:val="both"/>
      </w:pPr>
    </w:p>
    <w:tbl>
      <w:tblPr>
        <w:tblW w:w="6537" w:type="dxa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239"/>
        <w:gridCol w:w="3738"/>
      </w:tblGrid>
      <w:tr w:rsidR="001C50B4" w:rsidRPr="004C1DB5" w:rsidTr="00D26339"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29B" w:rsidRPr="004C1DB5" w:rsidRDefault="00E7529B" w:rsidP="005070E2">
            <w:pPr>
              <w:spacing w:line="360" w:lineRule="auto"/>
              <w:jc w:val="both"/>
              <w:rPr>
                <w:lang w:val="en-US"/>
              </w:rPr>
            </w:pPr>
            <w:r w:rsidRPr="004C1DB5">
              <w:rPr>
                <w:lang w:val="en-US"/>
              </w:rPr>
              <w:t xml:space="preserve">I = (TX) =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529B" w:rsidRPr="004C1DB5" w:rsidRDefault="00E7529B" w:rsidP="005070E2">
            <w:pPr>
              <w:spacing w:line="360" w:lineRule="auto"/>
              <w:jc w:val="both"/>
            </w:pPr>
            <w:r w:rsidRPr="004C1DB5">
              <w:rPr>
                <w:lang w:val="en-US"/>
              </w:rPr>
              <w:t>(6/100)</w:t>
            </w:r>
          </w:p>
        </w:tc>
        <w:tc>
          <w:tcPr>
            <w:tcW w:w="37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29B" w:rsidRPr="004C1DB5" w:rsidRDefault="00E7529B" w:rsidP="005070E2">
            <w:pPr>
              <w:spacing w:line="360" w:lineRule="auto"/>
              <w:jc w:val="both"/>
            </w:pPr>
            <w:r w:rsidRPr="004C1DB5">
              <w:t xml:space="preserve">  </w:t>
            </w:r>
            <w:r w:rsidRPr="004C1DB5">
              <w:sym w:font="Wingdings" w:char="F0E8"/>
            </w:r>
            <w:r w:rsidRPr="004C1DB5">
              <w:t xml:space="preserve">  </w:t>
            </w:r>
            <w:r w:rsidRPr="004C1DB5">
              <w:rPr>
                <w:b/>
              </w:rPr>
              <w:t>I = 0,00016438</w:t>
            </w:r>
          </w:p>
        </w:tc>
      </w:tr>
      <w:tr w:rsidR="001C50B4" w:rsidRPr="004C1DB5" w:rsidTr="00D26339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29B" w:rsidRPr="004C1DB5" w:rsidRDefault="00E7529B" w:rsidP="005070E2">
            <w:pPr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29B" w:rsidRPr="004C1DB5" w:rsidRDefault="00E7529B" w:rsidP="005070E2">
            <w:pPr>
              <w:spacing w:line="360" w:lineRule="auto"/>
              <w:jc w:val="both"/>
              <w:rPr>
                <w:lang w:val="en-US"/>
              </w:rPr>
            </w:pPr>
            <w:r w:rsidRPr="004C1DB5">
              <w:rPr>
                <w:snapToGrid w:val="0"/>
              </w:rPr>
              <w:t>365</w:t>
            </w:r>
          </w:p>
        </w:tc>
        <w:tc>
          <w:tcPr>
            <w:tcW w:w="37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29B" w:rsidRPr="004C1DB5" w:rsidRDefault="00E7529B" w:rsidP="005070E2">
            <w:pPr>
              <w:spacing w:line="360" w:lineRule="auto"/>
              <w:jc w:val="both"/>
            </w:pPr>
          </w:p>
        </w:tc>
      </w:tr>
    </w:tbl>
    <w:p w:rsidR="00E7529B" w:rsidRPr="004C1DB5" w:rsidRDefault="00E7529B" w:rsidP="005070E2">
      <w:pPr>
        <w:spacing w:line="360" w:lineRule="auto"/>
        <w:jc w:val="both"/>
      </w:pPr>
    </w:p>
    <w:p w:rsidR="00E7529B" w:rsidRPr="004C1DB5" w:rsidRDefault="00E7529B" w:rsidP="005070E2">
      <w:pPr>
        <w:spacing w:line="360" w:lineRule="auto"/>
        <w:jc w:val="both"/>
      </w:pPr>
      <w:r w:rsidRPr="004C1DB5">
        <w:t>OBS: TX = Percentual da taxa anual = 6%.</w:t>
      </w:r>
    </w:p>
    <w:p w:rsidR="00E7529B" w:rsidRPr="004C1DB5" w:rsidRDefault="00E7529B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QUARTA – DA RESPONSABILIDADE DA CONTRATA</w:t>
      </w:r>
      <w:r w:rsidRPr="004C1DB5">
        <w:rPr>
          <w:b/>
        </w:rPr>
        <w:t>N</w:t>
      </w:r>
      <w:r w:rsidRPr="004C1DB5">
        <w:rPr>
          <w:b/>
        </w:rPr>
        <w:t>TE E DA CONTRATADA</w:t>
      </w:r>
    </w:p>
    <w:p w:rsidR="004E7481" w:rsidRPr="004C1DB5" w:rsidRDefault="004E7481" w:rsidP="005070E2">
      <w:pPr>
        <w:spacing w:line="360" w:lineRule="auto"/>
        <w:jc w:val="both"/>
        <w:rPr>
          <w:b/>
        </w:rPr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Responsabilizam-se CONTRATANTE e CONTRATADA a respeitarem integralmente os termos pactuados neste Instrumento Contratual e nas demais condições estabelecidas no </w:t>
      </w:r>
      <w:r w:rsidRPr="004C1DB5">
        <w:lastRenderedPageBreak/>
        <w:t>Edital, ressalvadas à Administração as prerrogativas asseguradas pela Lei 8.666/93 e suas alterações posteriores.</w:t>
      </w:r>
    </w:p>
    <w:p w:rsidR="00D560CE" w:rsidRPr="004C1DB5" w:rsidRDefault="00D560CE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QUINTA – DA REPACTUAÇÃO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Visando à adequação aos novos preços praticados no mercado, desde que solicitado pela CONTRATADA e observado o interregno mínimo de </w:t>
      </w:r>
      <w:proofErr w:type="gramStart"/>
      <w:r w:rsidRPr="004C1DB5">
        <w:t>1</w:t>
      </w:r>
      <w:proofErr w:type="gramEnd"/>
      <w:r w:rsidRPr="004C1DB5">
        <w:t xml:space="preserve"> (um) ano contado na forma apr</w:t>
      </w:r>
      <w:r w:rsidRPr="004C1DB5">
        <w:t>e</w:t>
      </w:r>
      <w:r w:rsidRPr="004C1DB5">
        <w:t>sentada no subitem que se seguirá, o valor consignado neste Termo de Contrato será repa</w:t>
      </w:r>
      <w:r w:rsidRPr="004C1DB5">
        <w:t>c</w:t>
      </w:r>
      <w:r w:rsidRPr="004C1DB5">
        <w:t>tuado, competindo à CONTRATADA justificar e comprovar a variação dos custos, apr</w:t>
      </w:r>
      <w:r w:rsidRPr="004C1DB5">
        <w:t>e</w:t>
      </w:r>
      <w:r w:rsidRPr="004C1DB5">
        <w:t>sentando memória de cálculo e planilhas apropriadas para análise e posterior aprovação da CONTRATANTE, na forma estatuída no Decreto n° 2.271, de 1997, e nas disposições aplicáveis da Instrução Normativa SLTI/MPOG n° 2, de 2008.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repactuação poderá ser dividida em tantas parcelas quantas forem necessárias, em re</w:t>
      </w:r>
      <w:r w:rsidRPr="004C1DB5">
        <w:t>s</w:t>
      </w:r>
      <w:r w:rsidRPr="004C1DB5">
        <w:t>peito ao princípio da anualidade do reajustamento dos preços da contratação, podendo ser realizada em momentos distintos para discutir a variação de custos que tenham sua anual</w:t>
      </w:r>
      <w:r w:rsidRPr="004C1DB5">
        <w:t>i</w:t>
      </w:r>
      <w:r w:rsidRPr="004C1DB5">
        <w:t>dade resultante em datas diferenciadas, tais como os custos decorrentes da mão de obra e os custos decorrentes dos insumos necessários à execução do serviço.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O interregno mínimo de </w:t>
      </w:r>
      <w:proofErr w:type="gramStart"/>
      <w:r w:rsidRPr="004C1DB5">
        <w:t>1</w:t>
      </w:r>
      <w:proofErr w:type="gramEnd"/>
      <w:r w:rsidRPr="004C1DB5">
        <w:t xml:space="preserve"> (um) ano para a primeira repactuação será contado:</w:t>
      </w:r>
    </w:p>
    <w:p w:rsidR="001B3E25" w:rsidRPr="004C1DB5" w:rsidRDefault="001B3E2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Para os custos relativos à mão de obra, vinculados à data-base da categoria profissional: a partir dos efeitos financeiros do acordo, dissídio ou convenção coletiva de trabalho, vigente à época da apresentação da proposta, relativo a cada categoria profissional abrangida pelo contrato;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Para os demais custos, sujeitos à variação de preços do mercado: a partir da data limite para apresentação das propostas constante do Edital.</w:t>
      </w:r>
    </w:p>
    <w:p w:rsidR="00AD13EF" w:rsidRPr="004C1DB5" w:rsidRDefault="00AD13EF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Nas repactuações subsequentes à primeira, o interregno de um ano será computado da ú</w:t>
      </w:r>
      <w:r w:rsidRPr="004C1DB5">
        <w:t>l</w:t>
      </w:r>
      <w:r w:rsidRPr="004C1DB5">
        <w:t>tima repactuação correspondente à mesma parcela objeto de nova solicitação. Entende-se como última repactuação, a data em que iniciados seus efeitos financeiros, independent</w:t>
      </w:r>
      <w:r w:rsidRPr="004C1DB5">
        <w:t>e</w:t>
      </w:r>
      <w:r w:rsidRPr="004C1DB5">
        <w:t xml:space="preserve">mente daquela </w:t>
      </w:r>
      <w:r w:rsidR="00D560CE" w:rsidRPr="004C1DB5">
        <w:t>em que celebrada ou apostilada.</w:t>
      </w:r>
    </w:p>
    <w:p w:rsidR="00AD13EF" w:rsidRPr="004C1DB5" w:rsidRDefault="00593D75" w:rsidP="005070E2">
      <w:pPr>
        <w:spacing w:line="360" w:lineRule="auto"/>
        <w:jc w:val="both"/>
      </w:pPr>
      <w:r w:rsidRPr="004C1DB5">
        <w:t xml:space="preserve">O prazo para a CONTRATADA solicitar a repactuação encerra-se na data da prorrogação contratual subsequente ao novo acordo, dissídio ou convenção coletiva que fixar os novos </w:t>
      </w:r>
      <w:r w:rsidRPr="004C1DB5">
        <w:lastRenderedPageBreak/>
        <w:t>custos de mão de obra da categoria profissional abrangida pelo contrato, ou na data do e</w:t>
      </w:r>
      <w:r w:rsidRPr="004C1DB5">
        <w:t>n</w:t>
      </w:r>
      <w:r w:rsidRPr="004C1DB5">
        <w:t>cerramento da vigência do contrato, caso não haja prorrogação.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Caso a CONTRATADA não solicite a repactuação tempestivamente, dentro do prazo ac</w:t>
      </w:r>
      <w:r w:rsidRPr="004C1DB5">
        <w:t>i</w:t>
      </w:r>
      <w:r w:rsidRPr="004C1DB5">
        <w:t>ma fixado, ocorrerá a preclusão do direito à repactuação.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Nessas condições, se a vigência do contrato tiver sido prorrogada, nova repactuação só poderá ser pleiteada após o decurso de novo interregno mínimo de </w:t>
      </w:r>
      <w:proofErr w:type="gramStart"/>
      <w:r w:rsidRPr="004C1DB5">
        <w:t>1</w:t>
      </w:r>
      <w:proofErr w:type="gramEnd"/>
      <w:r w:rsidRPr="004C1DB5">
        <w:t xml:space="preserve"> (um) ano, contado:</w:t>
      </w:r>
    </w:p>
    <w:p w:rsidR="001B3E25" w:rsidRPr="004C1DB5" w:rsidRDefault="001B3E2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Da vigência do acordo, dissídio ou convenção coletiva anterior, em relação aos custos d</w:t>
      </w:r>
      <w:r w:rsidRPr="004C1DB5">
        <w:t>e</w:t>
      </w:r>
      <w:r w:rsidRPr="004C1DB5">
        <w:t>correntes de mão de obra;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Do dia em que se completou um ou mais anos da apresentação da proposta, em relação aos custos sujeitos à variação de preços do mercado;</w:t>
      </w:r>
    </w:p>
    <w:p w:rsidR="00AD13EF" w:rsidRPr="004C1DB5" w:rsidRDefault="00AD13EF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Caso na data da prorrogação contratual, ainda não tenha sido celebrado o novo acordo, dissídio ou convenção coletiva da categoria, ou ainda não tenha sido possível à CONTR</w:t>
      </w:r>
      <w:r w:rsidRPr="004C1DB5">
        <w:t>A</w:t>
      </w:r>
      <w:r w:rsidRPr="004C1DB5">
        <w:t>TANTE ou à CONTRATADA proceder aos cálculos devidos, deverá ser inserida cláusula no termo aditivo de prorrogação para resguardar o direito futuro à repactuação, a ser exe</w:t>
      </w:r>
      <w:r w:rsidRPr="004C1DB5">
        <w:t>r</w:t>
      </w:r>
      <w:r w:rsidRPr="004C1DB5">
        <w:t xml:space="preserve">cido tão logo se disponha dos valores reajustados, </w:t>
      </w:r>
      <w:proofErr w:type="gramStart"/>
      <w:r w:rsidRPr="004C1DB5">
        <w:t>sob pena</w:t>
      </w:r>
      <w:proofErr w:type="gramEnd"/>
      <w:r w:rsidRPr="004C1DB5">
        <w:t xml:space="preserve"> de preclusão. 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Quando a contratação envolver mais de uma categoria profissional, com datas base dif</w:t>
      </w:r>
      <w:r w:rsidRPr="004C1DB5">
        <w:t>e</w:t>
      </w:r>
      <w:r w:rsidRPr="004C1DB5">
        <w:t>renciadas, a repactuação deverá ser dividida em tantas parcelas quantos forem os acordos, dissídios ou convenções coletivas das categorias envolvidas na contratação.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É vedada a inclusão, por ocasião da repactuação, de benefícios não previstos na proposta inicial, exceto quando se tornarem obrigatórios por força de instrumento legal, sentença normativa, acordo coletivo ou convenção coletiva. </w:t>
      </w:r>
    </w:p>
    <w:p w:rsidR="006F1913" w:rsidRDefault="006F1913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CONTRATANTE não se vincula às disposições contidas em acordos e convenções col</w:t>
      </w:r>
      <w:r w:rsidRPr="004C1DB5">
        <w:t>e</w:t>
      </w:r>
      <w:r w:rsidRPr="004C1DB5">
        <w:t>tivas que não tratem de matéria trabalhista.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Quando a repactuação </w:t>
      </w:r>
      <w:r w:rsidR="00AD13EF" w:rsidRPr="004C1DB5">
        <w:t>se referir</w:t>
      </w:r>
      <w:r w:rsidRPr="004C1DB5">
        <w:t xml:space="preserve"> aos custos da mão de obra, a CONTRATADA efetuará a comprovação da variação dos custos dos serviços por meio de Planilha de Custos e Form</w:t>
      </w:r>
      <w:r w:rsidRPr="004C1DB5">
        <w:t>a</w:t>
      </w:r>
      <w:r w:rsidRPr="004C1DB5">
        <w:t>ção de Preços, acompanhada da apresentação do novo acordo, dissídio ou convenção col</w:t>
      </w:r>
      <w:r w:rsidRPr="004C1DB5">
        <w:t>e</w:t>
      </w:r>
      <w:r w:rsidRPr="004C1DB5">
        <w:t>tiva da categoria profissional abrangida pelo contrato.</w:t>
      </w:r>
    </w:p>
    <w:p w:rsidR="006F1913" w:rsidRDefault="006F1913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 xml:space="preserve">Quando a repactuação </w:t>
      </w:r>
      <w:r w:rsidR="00AD13EF" w:rsidRPr="004C1DB5">
        <w:t>se referir</w:t>
      </w:r>
      <w:r w:rsidRPr="004C1DB5">
        <w:t xml:space="preserve"> aos demais custos, a CONTRATADA demonstrará a var</w:t>
      </w:r>
      <w:r w:rsidRPr="004C1DB5">
        <w:t>i</w:t>
      </w:r>
      <w:r w:rsidRPr="004C1DB5">
        <w:t>ação por meio de Planilha de Custos e Formação de Preços e comprovará o aumento dos preços de mercado dos itens abrangidos, considerando-se:</w:t>
      </w:r>
    </w:p>
    <w:p w:rsidR="00AD13EF" w:rsidRPr="004C1DB5" w:rsidRDefault="00AD13EF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Os preços praticados no mercado ou em outros contratos da Administração;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As particularidades do contrato em vigência;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nova planilha com variação dos custos apresentados;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Indicadores setoriais, tabelas de fabricantes, valores oficiais de referência, tarifas públicas ou outros equivalentes;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Índice específico, setorial ou geral, que retrate a variação dos preços relativos a alguma parcela dos custos dos serviços, desde que devidamente individualizada na Planilha de Custos e Formação de Preços da Contratada.</w:t>
      </w:r>
    </w:p>
    <w:p w:rsidR="00AD13EF" w:rsidRPr="004C1DB5" w:rsidRDefault="00AD13EF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CONTRATANTE poderá realizar diligências para conferir a variação de custos alegada pela CONTRATADA.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Os novos valores contratuais decorrentes das repactuações terão suas vigências iniciadas observando-se o seguinte:</w:t>
      </w:r>
    </w:p>
    <w:p w:rsidR="00877EE8" w:rsidRPr="004C1DB5" w:rsidRDefault="00877EE8" w:rsidP="005070E2">
      <w:pPr>
        <w:spacing w:line="360" w:lineRule="auto"/>
        <w:jc w:val="both"/>
      </w:pPr>
    </w:p>
    <w:p w:rsidR="00D560CE" w:rsidRPr="004C1DB5" w:rsidRDefault="001C50B4" w:rsidP="005070E2">
      <w:pPr>
        <w:spacing w:line="360" w:lineRule="auto"/>
        <w:jc w:val="both"/>
      </w:pPr>
      <w:r w:rsidRPr="004C1DB5">
        <w:t>A partir da ocorrência do fato gerador que deu causa à repactuação;</w:t>
      </w:r>
    </w:p>
    <w:p w:rsidR="00D560CE" w:rsidRPr="004C1DB5" w:rsidRDefault="00593D75" w:rsidP="005070E2">
      <w:pPr>
        <w:spacing w:line="360" w:lineRule="auto"/>
        <w:jc w:val="both"/>
      </w:pPr>
      <w:r w:rsidRPr="004C1DB5">
        <w:t>Em data futura, desde que acordada entre as partes, sem prejuízo da contagem de period</w:t>
      </w:r>
      <w:r w:rsidRPr="004C1DB5">
        <w:t>i</w:t>
      </w:r>
      <w:r w:rsidRPr="004C1DB5">
        <w:t xml:space="preserve">cidade para concessão das próximas repactuações futuras; </w:t>
      </w:r>
      <w:proofErr w:type="gramStart"/>
      <w:r w:rsidRPr="004C1DB5">
        <w:t>ou</w:t>
      </w:r>
      <w:proofErr w:type="gramEnd"/>
    </w:p>
    <w:p w:rsidR="00593D75" w:rsidRPr="004C1DB5" w:rsidRDefault="00D560CE" w:rsidP="005070E2">
      <w:pPr>
        <w:spacing w:line="360" w:lineRule="auto"/>
        <w:jc w:val="both"/>
      </w:pPr>
      <w:r w:rsidRPr="004C1DB5">
        <w:t>E</w:t>
      </w:r>
      <w:r w:rsidR="00593D75" w:rsidRPr="004C1DB5">
        <w:t>m</w:t>
      </w:r>
      <w:r w:rsidRPr="004C1DB5">
        <w:t xml:space="preserve"> </w:t>
      </w:r>
      <w:r w:rsidR="00593D75" w:rsidRPr="004C1DB5">
        <w:t>data anterior à ocorrência do fato gerador, exclusivamente quando a repactuação e</w:t>
      </w:r>
      <w:r w:rsidR="00593D75" w:rsidRPr="004C1DB5">
        <w:t>n</w:t>
      </w:r>
      <w:r w:rsidR="00593D75" w:rsidRPr="004C1DB5">
        <w:t>volver revisão do custo de mão de obra em que o próprio fato gerador, na forma de acordo, dissídio ou convenção coletiva, ou sentença normativa, contemplar data de vigência retro</w:t>
      </w:r>
      <w:r w:rsidR="00593D75" w:rsidRPr="004C1DB5">
        <w:t>a</w:t>
      </w:r>
      <w:r w:rsidR="00593D75" w:rsidRPr="004C1DB5">
        <w:t>tiva, podendo esta ser considerada para efeito de compensação do pagamento devido, a</w:t>
      </w:r>
      <w:r w:rsidR="00593D75" w:rsidRPr="004C1DB5">
        <w:t>s</w:t>
      </w:r>
      <w:r w:rsidR="00593D75" w:rsidRPr="004C1DB5">
        <w:t>sim como para a contagem da anualidade em repactuações futuras.</w:t>
      </w:r>
    </w:p>
    <w:p w:rsidR="00D560CE" w:rsidRPr="004C1DB5" w:rsidRDefault="00D560CE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Os efeitos financeiros da repactuação ficarão restritos exclusivamente aos itens que a mot</w:t>
      </w:r>
      <w:r w:rsidRPr="004C1DB5">
        <w:t>i</w:t>
      </w:r>
      <w:r w:rsidRPr="004C1DB5">
        <w:t>varam, e apenas em relação à diferença porventura existente.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decisão sobre o pedido de repactuação deve ser feita no prazo máximo de sessenta dias, contados a partir da solicitação e da entrega dos comprovantes de variação dos custos.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>O prazo referido no subitem anterior ficará suspenso enquanto a CONTRATADA não cumprir os atos ou apresentar a documentação solicitada pela CONTRATANTE para a comprovação da variação dos custos.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As repactuações serão formalizadas por meio de apostilamento, exceto quando coincidirem com a prorrogação contratual, caso em que deverão ser formalizadas por aditamento ao contrato.</w:t>
      </w:r>
    </w:p>
    <w:p w:rsidR="001C50B4" w:rsidRPr="004C1DB5" w:rsidRDefault="001C50B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 xml:space="preserve">CLÁUSULA DÉCIMA SEXTA – DA </w:t>
      </w:r>
      <w:proofErr w:type="gramStart"/>
      <w:r w:rsidRPr="004C1DB5">
        <w:rPr>
          <w:b/>
        </w:rPr>
        <w:t>SUB–CONTRATAÇÃO</w:t>
      </w:r>
      <w:proofErr w:type="gramEnd"/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Não será permitida a subcontratação do Objeto do presente Contrato, no todo ou em parte, salvo mediante expressa autorização da CONTRATANTE.</w:t>
      </w:r>
    </w:p>
    <w:p w:rsidR="00593D75" w:rsidRPr="004C1DB5" w:rsidRDefault="00593D75" w:rsidP="005070E2">
      <w:pPr>
        <w:spacing w:line="360" w:lineRule="auto"/>
        <w:jc w:val="both"/>
        <w:rPr>
          <w:bCs/>
        </w:rPr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SÉTIMA – DAS SANÇÕES POR INADIMPLEMENTO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 atraso injustificado na entrega do serviço sujeitará a Contratada à multa de mora, nos termos do Art. 86, e seus parágrafos, da Lei nº 8.666/93, e na forma prevista na legislação federal em vigor:</w:t>
      </w:r>
    </w:p>
    <w:p w:rsidR="001C50B4" w:rsidRPr="004C1DB5" w:rsidRDefault="001C50B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a1)</w:t>
      </w:r>
      <w:r w:rsidRPr="004C1DB5">
        <w:tab/>
        <w:t>A multa a que alude este artigo não impede que a Administração rescinda unilat</w:t>
      </w:r>
      <w:r w:rsidRPr="004C1DB5">
        <w:t>e</w:t>
      </w:r>
      <w:r w:rsidRPr="004C1DB5">
        <w:t>ralmente o contrato e aplique as outras sanções previstas na Lei;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a2)</w:t>
      </w:r>
      <w:r w:rsidRPr="004C1DB5">
        <w:tab/>
        <w:t>A multa, aplicada após regular processo administrativo, será descontada da garantia deste contrato;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a3)</w:t>
      </w:r>
      <w:r w:rsidRPr="004C1DB5">
        <w:tab/>
        <w:t>Se a multa for de valor superior ao valor da garantia prestada, além da perda desta, responderá o contratado pela sua diferença, a qual será descontada dos pagamentos event</w:t>
      </w:r>
      <w:r w:rsidRPr="004C1DB5">
        <w:t>u</w:t>
      </w:r>
      <w:r w:rsidRPr="004C1DB5">
        <w:t>almente devidos pela Administração ou ainda, quando for o caso, cobrada judicialmente.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inexecução total ou parcial do Contrato enseja a aplicação das sanções previstas no Art. 87 da Lei 8.666/93. A administração poderá, garantida a prévia defesa, aplicar ao contrat</w:t>
      </w:r>
      <w:r w:rsidRPr="004C1DB5">
        <w:t>a</w:t>
      </w:r>
      <w:r w:rsidRPr="004C1DB5">
        <w:t>do as seguintes sanções:</w:t>
      </w:r>
    </w:p>
    <w:p w:rsidR="001C50B4" w:rsidRPr="004C1DB5" w:rsidRDefault="001C50B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b1)</w:t>
      </w:r>
      <w:r w:rsidRPr="004C1DB5">
        <w:tab/>
        <w:t>Advertência;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b2)</w:t>
      </w:r>
      <w:r w:rsidRPr="004C1DB5">
        <w:tab/>
        <w:t>Multa, na forma prevista no instrumento convocatório ou no contrato;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>b3)</w:t>
      </w:r>
      <w:r w:rsidRPr="004C1DB5">
        <w:tab/>
        <w:t xml:space="preserve">Suspensão temporária de participação em licitação e impedimento de contratar com a Administração, por prazo não superior a </w:t>
      </w:r>
      <w:proofErr w:type="gramStart"/>
      <w:r w:rsidRPr="004C1DB5">
        <w:t>2</w:t>
      </w:r>
      <w:proofErr w:type="gramEnd"/>
      <w:r w:rsidRPr="004C1DB5">
        <w:t xml:space="preserve"> (dois) anos;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As sanções previstas nas alíneas b1) e b3) desta cláusula poderão ser aplicadas juntamente com a da alínea b2), facultada a defesa prévia do interessado, no respectivo processo, no prazo de </w:t>
      </w:r>
      <w:proofErr w:type="gramStart"/>
      <w:r w:rsidRPr="004C1DB5">
        <w:t>5</w:t>
      </w:r>
      <w:proofErr w:type="gramEnd"/>
      <w:r w:rsidRPr="004C1DB5">
        <w:t xml:space="preserve"> (cinco) dias úteis.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Fica estabelecida a cobrança de multas nos valores e circunstâncias seguintes:</w:t>
      </w:r>
    </w:p>
    <w:p w:rsidR="001C50B4" w:rsidRPr="004C1DB5" w:rsidRDefault="001C50B4" w:rsidP="005070E2">
      <w:pPr>
        <w:spacing w:line="360" w:lineRule="auto"/>
        <w:jc w:val="both"/>
      </w:pPr>
    </w:p>
    <w:p w:rsidR="00593D75" w:rsidRPr="004C1DB5" w:rsidRDefault="00D560CE" w:rsidP="005070E2">
      <w:pPr>
        <w:spacing w:line="360" w:lineRule="auto"/>
        <w:jc w:val="both"/>
      </w:pPr>
      <w:r w:rsidRPr="004C1DB5">
        <w:t>c</w:t>
      </w:r>
      <w:r w:rsidR="00593D75" w:rsidRPr="004C1DB5">
        <w:t>1)</w:t>
      </w:r>
      <w:r w:rsidR="00593D75" w:rsidRPr="004C1DB5">
        <w:tab/>
        <w:t xml:space="preserve">0,3% (zero vírgula três por cento) ao dia, sobre o valor total do Contrato atualizado, até 30 (trinta) dias, a título de mora, por inadimplência, </w:t>
      </w:r>
      <w:proofErr w:type="gramStart"/>
      <w:r w:rsidR="00593D75" w:rsidRPr="004C1DB5">
        <w:t>quer</w:t>
      </w:r>
      <w:proofErr w:type="gramEnd"/>
      <w:r w:rsidR="00593D75" w:rsidRPr="004C1DB5">
        <w:t xml:space="preserve"> na entrega do serviço licitado, quer na assinatura do contrato;</w:t>
      </w:r>
    </w:p>
    <w:p w:rsidR="00593D75" w:rsidRPr="004C1DB5" w:rsidRDefault="00D560CE" w:rsidP="005070E2">
      <w:pPr>
        <w:spacing w:line="360" w:lineRule="auto"/>
        <w:jc w:val="both"/>
      </w:pPr>
      <w:r w:rsidRPr="004C1DB5">
        <w:t>c</w:t>
      </w:r>
      <w:r w:rsidR="00593D75" w:rsidRPr="004C1DB5">
        <w:t>2)</w:t>
      </w:r>
      <w:r w:rsidR="00593D75" w:rsidRPr="004C1DB5">
        <w:tab/>
        <w:t>0,7% (zero vírgula sete por cento) ao dia, sobre o valor total do Contrato, atualiz</w:t>
      </w:r>
      <w:r w:rsidR="00593D75" w:rsidRPr="004C1DB5">
        <w:t>a</w:t>
      </w:r>
      <w:r w:rsidR="00593D75" w:rsidRPr="004C1DB5">
        <w:t xml:space="preserve">do, após 30 (trinta) dias, título de mora, por inadimplência, </w:t>
      </w:r>
      <w:proofErr w:type="gramStart"/>
      <w:r w:rsidR="00593D75" w:rsidRPr="004C1DB5">
        <w:t>quer</w:t>
      </w:r>
      <w:proofErr w:type="gramEnd"/>
      <w:r w:rsidR="00593D75" w:rsidRPr="004C1DB5">
        <w:t xml:space="preserve"> na entrega do serviço lic</w:t>
      </w:r>
      <w:r w:rsidR="00593D75" w:rsidRPr="004C1DB5">
        <w:t>i</w:t>
      </w:r>
      <w:r w:rsidR="00593D75" w:rsidRPr="004C1DB5">
        <w:t>tado, quer na assinatura do contrato;</w:t>
      </w:r>
    </w:p>
    <w:p w:rsidR="00593D75" w:rsidRPr="004C1DB5" w:rsidRDefault="00D560CE" w:rsidP="005070E2">
      <w:pPr>
        <w:spacing w:line="360" w:lineRule="auto"/>
        <w:jc w:val="both"/>
      </w:pPr>
      <w:r w:rsidRPr="004C1DB5">
        <w:t>c</w:t>
      </w:r>
      <w:r w:rsidR="00593D75" w:rsidRPr="004C1DB5">
        <w:t>3)</w:t>
      </w:r>
      <w:r w:rsidR="00593D75" w:rsidRPr="004C1DB5">
        <w:tab/>
        <w:t>10% (dez por cento) sobre o saldo, atualizado, do contrato por inexecução parcial dos serviços.</w:t>
      </w:r>
    </w:p>
    <w:p w:rsidR="00593D75" w:rsidRPr="004C1DB5" w:rsidRDefault="00D560CE" w:rsidP="005070E2">
      <w:pPr>
        <w:spacing w:line="360" w:lineRule="auto"/>
        <w:jc w:val="both"/>
      </w:pPr>
      <w:r w:rsidRPr="004C1DB5">
        <w:t>c</w:t>
      </w:r>
      <w:r w:rsidR="00593D75" w:rsidRPr="004C1DB5">
        <w:t>4)</w:t>
      </w:r>
      <w:r w:rsidR="00593D75" w:rsidRPr="004C1DB5">
        <w:tab/>
        <w:t>20% (vinte por cento) sobre o valor total do contrato, atualizado, no caso de inex</w:t>
      </w:r>
      <w:r w:rsidR="00593D75" w:rsidRPr="004C1DB5">
        <w:t>e</w:t>
      </w:r>
      <w:r w:rsidR="00593D75" w:rsidRPr="004C1DB5">
        <w:t>cução total dos serviços.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multa deverá ser recolhida no prazo máximo de 10 dias corridos, a contar da data do recebimento da comunicação enviada pela Secretaria Administrativa da Prefeitura Unive</w:t>
      </w:r>
      <w:r w:rsidRPr="004C1DB5">
        <w:t>r</w:t>
      </w:r>
      <w:r w:rsidRPr="004C1DB5">
        <w:t>sitária da UFPB.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Se o valor da multa não for pago, ou depositado, será automaticamente descontado da G</w:t>
      </w:r>
      <w:r w:rsidRPr="004C1DB5">
        <w:t>a</w:t>
      </w:r>
      <w:r w:rsidRPr="004C1DB5">
        <w:t>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aplicação em cada caso, das multas previstas, não prejudicará as cominações legais pr</w:t>
      </w:r>
      <w:r w:rsidRPr="004C1DB5">
        <w:t>e</w:t>
      </w:r>
      <w:r w:rsidRPr="004C1DB5">
        <w:t xml:space="preserve">vistas no Art. 86 e Parágrafos da Lei nº 8.666/93, sempre assegurada </w:t>
      </w:r>
      <w:proofErr w:type="gramStart"/>
      <w:r w:rsidRPr="004C1DB5">
        <w:t>a</w:t>
      </w:r>
      <w:proofErr w:type="gramEnd"/>
      <w:r w:rsidRPr="004C1DB5">
        <w:t xml:space="preserve"> prévia defesa.</w:t>
      </w:r>
    </w:p>
    <w:p w:rsidR="00593D75" w:rsidRDefault="00593D75" w:rsidP="005070E2">
      <w:pPr>
        <w:spacing w:line="360" w:lineRule="auto"/>
        <w:jc w:val="both"/>
      </w:pPr>
      <w:r w:rsidRPr="004C1DB5">
        <w:t>As sanções previstas nos Incisos III e IV do Art. 87 da Lei nº 8.666/93 poderão também ser aplicadas nos casos previstos pelo Art. 88 e seus incisos.</w:t>
      </w:r>
    </w:p>
    <w:p w:rsidR="006F1913" w:rsidRPr="004C1DB5" w:rsidRDefault="006F1913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>De conformidade com o Art. 86 e seus Parágrafos da Lei 8.666/93, as multas de mora pr</w:t>
      </w:r>
      <w:r w:rsidRPr="004C1DB5">
        <w:t>e</w:t>
      </w:r>
      <w:r w:rsidRPr="004C1DB5">
        <w:t>vistas nos subitens anteriores serão lançadas no SICAF como “Ocorrências sobre o forn</w:t>
      </w:r>
      <w:r w:rsidRPr="004C1DB5">
        <w:t>e</w:t>
      </w:r>
      <w:r w:rsidRPr="004C1DB5">
        <w:t>cedor”.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1C50B4" w:rsidRPr="004C1DB5" w:rsidRDefault="001C50B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OITAVA – DOS REAJUSTES DE PREÇOS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Os preços contratados não serão reajustados.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 xml:space="preserve">CLÁUSULA </w:t>
      </w:r>
      <w:r w:rsidR="00A94B15" w:rsidRPr="004C1DB5">
        <w:rPr>
          <w:b/>
        </w:rPr>
        <w:t xml:space="preserve">DÉCIMA NONA </w:t>
      </w:r>
      <w:r w:rsidRPr="004C1DB5">
        <w:rPr>
          <w:b/>
        </w:rPr>
        <w:t>– DO FORO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Fica eleito o foro da Justiça Federal, Seção Judiciária de João Pessoa (PB), com exclusão de qualquer outro, por mais privilegiado que </w:t>
      </w:r>
      <w:proofErr w:type="gramStart"/>
      <w:r w:rsidRPr="004C1DB5">
        <w:t>seja,</w:t>
      </w:r>
      <w:proofErr w:type="gramEnd"/>
      <w:r w:rsidRPr="004C1DB5">
        <w:t xml:space="preserve"> para dirimir quaisquer questões deco</w:t>
      </w:r>
      <w:r w:rsidRPr="004C1DB5">
        <w:t>r</w:t>
      </w:r>
      <w:r w:rsidRPr="004C1DB5">
        <w:t>rentes do presente Contrato.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E por estarem assim, justas e contratadas, assinam o presente termo de contrato em 03 (três) vias de igual teor e forma para que produzam os efeitos estabelecidos.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João Pessoa, </w:t>
      </w:r>
      <w:r w:rsidRPr="004C1DB5">
        <w:rPr>
          <w:b/>
          <w:i/>
          <w:u w:val="single"/>
        </w:rPr>
        <w:t>XX</w:t>
      </w:r>
      <w:r w:rsidRPr="004C1DB5">
        <w:t xml:space="preserve"> de </w:t>
      </w:r>
      <w:proofErr w:type="spellStart"/>
      <w:r w:rsidRPr="004C1DB5">
        <w:rPr>
          <w:b/>
          <w:i/>
          <w:u w:val="single"/>
        </w:rPr>
        <w:t>Xxxxxxx</w:t>
      </w:r>
      <w:proofErr w:type="spellEnd"/>
      <w:r w:rsidRPr="004C1DB5">
        <w:t xml:space="preserve"> de 20</w:t>
      </w:r>
      <w:r w:rsidRPr="004C1DB5">
        <w:rPr>
          <w:b/>
          <w:i/>
          <w:u w:val="single"/>
        </w:rPr>
        <w:t>XX</w:t>
      </w:r>
      <w:r w:rsidRPr="004C1DB5">
        <w:t>.</w:t>
      </w:r>
    </w:p>
    <w:p w:rsidR="00593D75" w:rsidRPr="004C1DB5" w:rsidRDefault="00593D75" w:rsidP="005070E2">
      <w:pPr>
        <w:spacing w:line="360" w:lineRule="auto"/>
        <w:jc w:val="both"/>
      </w:pPr>
    </w:p>
    <w:p w:rsidR="004121CA" w:rsidRPr="004C1DB5" w:rsidRDefault="004121CA" w:rsidP="005070E2">
      <w:pPr>
        <w:spacing w:line="360" w:lineRule="auto"/>
        <w:jc w:val="both"/>
      </w:pPr>
      <w:r w:rsidRPr="004C1DB5">
        <w:rPr>
          <w:noProof/>
        </w:rPr>
        <mc:AlternateContent>
          <mc:Choice Requires="wps">
            <w:drawing>
              <wp:anchor distT="45720" distB="45720" distL="114300" distR="114300" simplePos="0" relativeHeight="251652096" behindDoc="1" locked="0" layoutInCell="1" allowOverlap="1" wp14:anchorId="7657F481" wp14:editId="274BED61">
                <wp:simplePos x="0" y="0"/>
                <wp:positionH relativeFrom="margin">
                  <wp:align>left</wp:align>
                </wp:positionH>
                <wp:positionV relativeFrom="paragraph">
                  <wp:posOffset>208915</wp:posOffset>
                </wp:positionV>
                <wp:extent cx="2314575" cy="1404620"/>
                <wp:effectExtent l="0" t="0" r="9525" b="8890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1CA" w:rsidRDefault="004121CA" w:rsidP="004121C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b/>
                                <w:i/>
                              </w:rPr>
                            </w:pPr>
                          </w:p>
                          <w:p w:rsidR="004121CA" w:rsidRPr="002D667C" w:rsidRDefault="002D667C" w:rsidP="004121C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D667C">
                              <w:rPr>
                                <w:b/>
                              </w:rPr>
                              <w:t>(Nome do representante legal da CONTRATADA)</w:t>
                            </w:r>
                          </w:p>
                          <w:p w:rsidR="004121CA" w:rsidRPr="004121CA" w:rsidRDefault="004121CA" w:rsidP="004121CA">
                            <w:pPr>
                              <w:jc w:val="center"/>
                            </w:pPr>
                            <w:r w:rsidRPr="004121CA">
                              <w:t>Representante Legal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16.45pt;width:182.25pt;height:110.6pt;z-index:-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" stroked="f">
                <v:textbox style="mso-fit-shape-to-text:t">
                  <w:txbxContent>
                    <w:p w:rsidR="004121CA" w:rsidRDefault="004121CA" w:rsidP="004121CA">
                      <w:pPr>
                        <w:pBdr>
                          <w:bottom w:val="single" w:sz="12" w:space="1" w:color="auto"/>
                        </w:pBdr>
                        <w:rPr>
                          <w:b/>
                          <w:i/>
                        </w:rPr>
                      </w:pPr>
                    </w:p>
                    <w:p w:rsidR="004121CA" w:rsidRPr="002D667C" w:rsidRDefault="002D667C" w:rsidP="004121CA">
                      <w:pPr>
                        <w:jc w:val="center"/>
                        <w:rPr>
                          <w:b/>
                        </w:rPr>
                      </w:pPr>
                      <w:r w:rsidRPr="002D667C">
                        <w:rPr>
                          <w:b/>
                        </w:rPr>
                        <w:t>(Nome do representante legal da CONTRATADA)</w:t>
                      </w:r>
                    </w:p>
                    <w:p w:rsidR="004121CA" w:rsidRPr="004121CA" w:rsidRDefault="004121CA" w:rsidP="004121CA">
                      <w:pPr>
                        <w:jc w:val="center"/>
                      </w:pPr>
                      <w:r w:rsidRPr="004121CA">
                        <w:t>Representante Legal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C1DB5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26DE6719" wp14:editId="3D260126">
                <wp:simplePos x="0" y="0"/>
                <wp:positionH relativeFrom="margin">
                  <wp:align>right</wp:align>
                </wp:positionH>
                <wp:positionV relativeFrom="paragraph">
                  <wp:posOffset>165735</wp:posOffset>
                </wp:positionV>
                <wp:extent cx="2360930" cy="1404620"/>
                <wp:effectExtent l="0" t="0" r="0" b="8890"/>
                <wp:wrapNone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1CA" w:rsidRDefault="004121CA" w:rsidP="004121C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b/>
                                <w:i/>
                              </w:rPr>
                            </w:pPr>
                          </w:p>
                          <w:p w:rsidR="004121CA" w:rsidRPr="004121CA" w:rsidRDefault="00834D0E" w:rsidP="004121CA">
                            <w:pPr>
                              <w:jc w:val="center"/>
                            </w:pPr>
                            <w:r>
                              <w:t>XXXX</w:t>
                            </w:r>
                          </w:p>
                          <w:p w:rsidR="004121CA" w:rsidRPr="003F74F9" w:rsidRDefault="004121CA" w:rsidP="004121C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121CA">
                              <w:t>Reitor</w:t>
                            </w:r>
                            <w:r w:rsidR="004E7481">
                              <w:t>(</w:t>
                            </w:r>
                            <w:r w:rsidRPr="004121CA">
                              <w:t>a</w:t>
                            </w:r>
                            <w:r w:rsidR="004E7481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4.7pt;margin-top:13.05pt;width:185.9pt;height:110.6pt;z-index:-251658240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" stroked="f">
                <v:textbox style="mso-fit-shape-to-text:t">
                  <w:txbxContent>
                    <w:p w:rsidR="004121CA" w:rsidRDefault="004121CA" w:rsidP="004121CA">
                      <w:pPr>
                        <w:pBdr>
                          <w:bottom w:val="single" w:sz="12" w:space="1" w:color="auto"/>
                        </w:pBdr>
                        <w:rPr>
                          <w:b/>
                          <w:i/>
                        </w:rPr>
                      </w:pPr>
                    </w:p>
                    <w:p w:rsidR="004121CA" w:rsidRPr="004121CA" w:rsidRDefault="00834D0E" w:rsidP="004121CA">
                      <w:pPr>
                        <w:jc w:val="center"/>
                      </w:pPr>
                      <w:r>
                        <w:t>XXXX</w:t>
                      </w:r>
                    </w:p>
                    <w:p w:rsidR="004121CA" w:rsidRPr="003F74F9" w:rsidRDefault="004121CA" w:rsidP="004121CA">
                      <w:pPr>
                        <w:jc w:val="center"/>
                        <w:rPr>
                          <w:b/>
                        </w:rPr>
                      </w:pPr>
                      <w:r w:rsidRPr="004121CA">
                        <w:t>Reitor</w:t>
                      </w:r>
                      <w:r w:rsidR="004E7481">
                        <w:t>(</w:t>
                      </w:r>
                      <w:r w:rsidRPr="004121CA">
                        <w:t>a</w:t>
                      </w:r>
                      <w:r w:rsidR="004E7481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121CA" w:rsidRPr="004C1DB5" w:rsidRDefault="004121CA" w:rsidP="005070E2">
      <w:pPr>
        <w:spacing w:line="360" w:lineRule="auto"/>
        <w:jc w:val="both"/>
      </w:pPr>
    </w:p>
    <w:p w:rsidR="004121CA" w:rsidRPr="004C1DB5" w:rsidRDefault="004121CA" w:rsidP="005070E2">
      <w:pPr>
        <w:spacing w:line="360" w:lineRule="auto"/>
        <w:jc w:val="both"/>
      </w:pPr>
    </w:p>
    <w:p w:rsidR="004121CA" w:rsidRPr="004C1DB5" w:rsidRDefault="004121CA" w:rsidP="005070E2">
      <w:pPr>
        <w:spacing w:line="360" w:lineRule="auto"/>
        <w:jc w:val="both"/>
      </w:pPr>
    </w:p>
    <w:p w:rsidR="006F1913" w:rsidRDefault="006F1913" w:rsidP="005070E2">
      <w:pPr>
        <w:spacing w:line="360" w:lineRule="auto"/>
        <w:jc w:val="both"/>
        <w:rPr>
          <w:bCs/>
        </w:rPr>
      </w:pPr>
    </w:p>
    <w:p w:rsidR="00593D75" w:rsidRPr="004C1DB5" w:rsidRDefault="00877EE8" w:rsidP="006F1913">
      <w:pPr>
        <w:spacing w:line="360" w:lineRule="auto"/>
        <w:jc w:val="center"/>
        <w:rPr>
          <w:bCs/>
        </w:rPr>
      </w:pPr>
      <w:r w:rsidRPr="004C1DB5">
        <w:rPr>
          <w:bCs/>
        </w:rPr>
        <w:t>TESTEMUNHAS</w:t>
      </w:r>
    </w:p>
    <w:p w:rsidR="00593D75" w:rsidRPr="004C1DB5" w:rsidRDefault="00593D75" w:rsidP="005070E2">
      <w:pPr>
        <w:spacing w:line="360" w:lineRule="auto"/>
        <w:jc w:val="both"/>
      </w:pPr>
    </w:p>
    <w:p w:rsidR="004121CA" w:rsidRPr="004C1DB5" w:rsidRDefault="004121CA" w:rsidP="005070E2">
      <w:pPr>
        <w:spacing w:line="360" w:lineRule="auto"/>
        <w:jc w:val="both"/>
      </w:pPr>
      <w:r w:rsidRPr="004C1DB5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606EB30" wp14:editId="02798F38">
                <wp:simplePos x="0" y="0"/>
                <wp:positionH relativeFrom="margin">
                  <wp:posOffset>3239770</wp:posOffset>
                </wp:positionH>
                <wp:positionV relativeFrom="paragraph">
                  <wp:posOffset>169545</wp:posOffset>
                </wp:positionV>
                <wp:extent cx="2360930" cy="1404620"/>
                <wp:effectExtent l="0" t="0" r="1270" b="0"/>
                <wp:wrapSquare wrapText="bothSides"/>
                <wp:docPr id="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1CA" w:rsidRPr="004121CA" w:rsidRDefault="004121CA" w:rsidP="004121C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i/>
                              </w:rPr>
                            </w:pPr>
                          </w:p>
                          <w:p w:rsidR="004121CA" w:rsidRPr="004121CA" w:rsidRDefault="004121CA" w:rsidP="004121CA">
                            <w:r w:rsidRPr="004121CA">
                              <w:t xml:space="preserve">CPF.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55.1pt;margin-top:13.35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" stroked="f">
                <v:textbox style="mso-fit-shape-to-text:t">
                  <w:txbxContent>
                    <w:p w:rsidR="004121CA" w:rsidRPr="004121CA" w:rsidRDefault="004121CA" w:rsidP="004121CA">
                      <w:pPr>
                        <w:pBdr>
                          <w:bottom w:val="single" w:sz="12" w:space="1" w:color="auto"/>
                        </w:pBdr>
                        <w:rPr>
                          <w:i/>
                        </w:rPr>
                      </w:pPr>
                    </w:p>
                    <w:p w:rsidR="004121CA" w:rsidRPr="004121CA" w:rsidRDefault="004121CA" w:rsidP="004121CA">
                      <w:r w:rsidRPr="004121CA">
                        <w:t xml:space="preserve">CPF.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1DB5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C7817B6" wp14:editId="763255B7">
                <wp:simplePos x="0" y="0"/>
                <wp:positionH relativeFrom="margin">
                  <wp:posOffset>0</wp:posOffset>
                </wp:positionH>
                <wp:positionV relativeFrom="paragraph">
                  <wp:posOffset>160020</wp:posOffset>
                </wp:positionV>
                <wp:extent cx="2360930" cy="1404620"/>
                <wp:effectExtent l="0" t="0" r="6350" b="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1CA" w:rsidRPr="004121CA" w:rsidRDefault="004121CA" w:rsidP="004121C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i/>
                              </w:rPr>
                            </w:pPr>
                          </w:p>
                          <w:p w:rsidR="004121CA" w:rsidRPr="004121CA" w:rsidRDefault="004121CA" w:rsidP="004121CA">
                            <w:r w:rsidRPr="004121CA">
                              <w:t xml:space="preserve">CPF.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0;margin-top:12.6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" stroked="f">
                <v:textbox style="mso-fit-shape-to-text:t">
                  <w:txbxContent>
                    <w:p w:rsidR="004121CA" w:rsidRPr="004121CA" w:rsidRDefault="004121CA" w:rsidP="004121CA">
                      <w:pPr>
                        <w:pBdr>
                          <w:bottom w:val="single" w:sz="12" w:space="1" w:color="auto"/>
                        </w:pBdr>
                        <w:rPr>
                          <w:i/>
                        </w:rPr>
                      </w:pPr>
                    </w:p>
                    <w:p w:rsidR="004121CA" w:rsidRPr="004121CA" w:rsidRDefault="004121CA" w:rsidP="004121CA">
                      <w:r w:rsidRPr="004121CA">
                        <w:t xml:space="preserve">CPF.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121CA" w:rsidRPr="004C1DB5" w:rsidRDefault="004121CA" w:rsidP="005070E2">
      <w:pPr>
        <w:spacing w:line="360" w:lineRule="auto"/>
        <w:jc w:val="both"/>
        <w:rPr>
          <w:b/>
        </w:rPr>
      </w:pPr>
    </w:p>
    <w:p w:rsidR="004121CA" w:rsidRPr="004C1DB5" w:rsidRDefault="004121CA" w:rsidP="005070E2">
      <w:pPr>
        <w:spacing w:line="360" w:lineRule="auto"/>
        <w:jc w:val="both"/>
        <w:rPr>
          <w:b/>
        </w:rPr>
      </w:pPr>
    </w:p>
    <w:p w:rsidR="00593D75" w:rsidRPr="004C1DB5" w:rsidRDefault="00593D75" w:rsidP="005070E2">
      <w:pPr>
        <w:spacing w:line="360" w:lineRule="auto"/>
        <w:jc w:val="both"/>
        <w:rPr>
          <w:noProof/>
        </w:rPr>
      </w:pPr>
    </w:p>
    <w:p w:rsidR="00593D75" w:rsidRPr="004C1DB5" w:rsidRDefault="00593D75" w:rsidP="005070E2">
      <w:pPr>
        <w:spacing w:line="360" w:lineRule="auto"/>
        <w:jc w:val="both"/>
        <w:rPr>
          <w:noProof/>
        </w:rPr>
      </w:pPr>
    </w:p>
    <w:p w:rsidR="00CE47D8" w:rsidRDefault="00CE47D8" w:rsidP="005070E2">
      <w:pPr>
        <w:spacing w:line="360" w:lineRule="auto"/>
        <w:jc w:val="both"/>
        <w:rPr>
          <w:rFonts w:asciiTheme="minorHAnsi" w:hAnsiTheme="minorHAnsi"/>
          <w:u w:val="single"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  <w:u w:val="single"/>
        </w:rPr>
      </w:pPr>
      <w:r w:rsidRPr="005070E2">
        <w:rPr>
          <w:rFonts w:asciiTheme="minorHAnsi" w:hAnsiTheme="minorHAnsi"/>
          <w:u w:val="single"/>
        </w:rPr>
        <w:t xml:space="preserve">AUTORIZAÇÃO COMPLEMENTAR AO CONTRATO N° XXXX </w:t>
      </w: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  <w:u w:val="single"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>______________________________________________ (identificação do licitante), in</w:t>
      </w:r>
      <w:r w:rsidRPr="005070E2">
        <w:rPr>
          <w:rFonts w:asciiTheme="minorHAnsi" w:hAnsiTheme="minorHAnsi"/>
        </w:rPr>
        <w:t>s</w:t>
      </w:r>
      <w:r w:rsidRPr="005070E2">
        <w:rPr>
          <w:rFonts w:asciiTheme="minorHAnsi" w:hAnsiTheme="minorHAnsi"/>
        </w:rPr>
        <w:t>crita no CNPJ nº _______________, por intermédio de seu representante legal, o Sr. ___________________________ (nome do representante), portador da Cédula de Ide</w:t>
      </w:r>
      <w:r w:rsidRPr="005070E2">
        <w:rPr>
          <w:rFonts w:asciiTheme="minorHAnsi" w:hAnsiTheme="minorHAnsi"/>
        </w:rPr>
        <w:t>n</w:t>
      </w:r>
      <w:r w:rsidRPr="005070E2">
        <w:rPr>
          <w:rFonts w:asciiTheme="minorHAnsi" w:hAnsiTheme="minorHAnsi"/>
        </w:rPr>
        <w:t>tidade RG nº _______________ e do CPF nº _______________, AUTORIZA, para os fins dos artigos 19-A e 35 da Instrução Normativa n° 02, de 30/04/2008, da Secretaria de L</w:t>
      </w:r>
      <w:r w:rsidRPr="005070E2">
        <w:rPr>
          <w:rFonts w:asciiTheme="minorHAnsi" w:hAnsiTheme="minorHAnsi"/>
        </w:rPr>
        <w:t>o</w:t>
      </w:r>
      <w:r w:rsidRPr="005070E2">
        <w:rPr>
          <w:rFonts w:asciiTheme="minorHAnsi" w:hAnsiTheme="minorHAnsi"/>
        </w:rPr>
        <w:t>gística e Tecnologia da Informação do Ministério do Planejamento, Orçamento e Gestão, e dos dispositivos correspondentes do Edital:</w:t>
      </w: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</w:p>
    <w:p w:rsidR="00593D75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  <w:proofErr w:type="gramStart"/>
      <w:r w:rsidRPr="005070E2">
        <w:rPr>
          <w:rFonts w:asciiTheme="minorHAnsi" w:hAnsiTheme="minorHAnsi"/>
        </w:rPr>
        <w:t>1</w:t>
      </w:r>
      <w:proofErr w:type="gramEnd"/>
      <w:r w:rsidRPr="005070E2">
        <w:rPr>
          <w:rFonts w:asciiTheme="minorHAnsi" w:hAnsiTheme="minorHAnsi"/>
        </w:rPr>
        <w:t>) Q</w:t>
      </w:r>
      <w:r w:rsidR="00593D75" w:rsidRPr="005070E2">
        <w:rPr>
          <w:rFonts w:asciiTheme="minorHAnsi" w:hAnsiTheme="minorHAnsi"/>
        </w:rPr>
        <w:t>ue os valores relativos aos salários e demais verbas trabalhistas devidas aos trabalh</w:t>
      </w:r>
      <w:r w:rsidR="00593D75" w:rsidRPr="005070E2">
        <w:rPr>
          <w:rFonts w:asciiTheme="minorHAnsi" w:hAnsiTheme="minorHAnsi"/>
        </w:rPr>
        <w:t>a</w:t>
      </w:r>
      <w:r w:rsidR="00593D75" w:rsidRPr="005070E2">
        <w:rPr>
          <w:rFonts w:asciiTheme="minorHAnsi" w:hAnsiTheme="minorHAnsi"/>
        </w:rPr>
        <w:t>dores alocados na execução do contrato sejam descontadas da fatura e pagos diretame</w:t>
      </w:r>
      <w:r w:rsidR="00593D75" w:rsidRPr="005070E2">
        <w:rPr>
          <w:rFonts w:asciiTheme="minorHAnsi" w:hAnsiTheme="minorHAnsi"/>
        </w:rPr>
        <w:t>n</w:t>
      </w:r>
      <w:r w:rsidR="00593D75" w:rsidRPr="005070E2">
        <w:rPr>
          <w:rFonts w:asciiTheme="minorHAnsi" w:hAnsiTheme="minorHAnsi"/>
        </w:rPr>
        <w:t xml:space="preserve">te aos trabalhadores, quando houver falha no cumprimento dessas obrigações por parte da CONTRATADA, até o momento da regularização, sem prejuízo das sanções cabíveis, conforme o artigo 19-A, inciso V, da Instrução </w:t>
      </w:r>
      <w:r w:rsidRPr="005070E2">
        <w:rPr>
          <w:rFonts w:asciiTheme="minorHAnsi" w:hAnsiTheme="minorHAnsi"/>
        </w:rPr>
        <w:t xml:space="preserve">Normativa SLTI/MPOG n° 2/2008; </w:t>
      </w: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 xml:space="preserve">2) </w:t>
      </w:r>
      <w:r w:rsidR="001C50B4" w:rsidRPr="005070E2">
        <w:rPr>
          <w:rFonts w:asciiTheme="minorHAnsi" w:hAnsiTheme="minorHAnsi"/>
        </w:rPr>
        <w:t>Q</w:t>
      </w:r>
      <w:r w:rsidRPr="005070E2">
        <w:rPr>
          <w:rFonts w:asciiTheme="minorHAnsi" w:hAnsiTheme="minorHAnsi"/>
        </w:rPr>
        <w:t>ue os valores provisionados para o pagamento de férias, 13° salário e rescisão contr</w:t>
      </w:r>
      <w:r w:rsidRPr="005070E2">
        <w:rPr>
          <w:rFonts w:asciiTheme="minorHAnsi" w:hAnsiTheme="minorHAnsi"/>
        </w:rPr>
        <w:t>a</w:t>
      </w:r>
      <w:r w:rsidRPr="005070E2">
        <w:rPr>
          <w:rFonts w:asciiTheme="minorHAnsi" w:hAnsiTheme="minorHAnsi"/>
        </w:rPr>
        <w:t xml:space="preserve">tual dos trabalhadores alocados na execução do contrato sejam destacados do valor mensal e depositados em </w:t>
      </w:r>
      <w:proofErr w:type="spellStart"/>
      <w:r w:rsidRPr="005070E2">
        <w:rPr>
          <w:rFonts w:asciiTheme="minorHAnsi" w:hAnsiTheme="minorHAnsi"/>
        </w:rPr>
        <w:t>conta-corrente</w:t>
      </w:r>
      <w:proofErr w:type="spellEnd"/>
      <w:r w:rsidRPr="005070E2">
        <w:rPr>
          <w:rFonts w:asciiTheme="minorHAnsi" w:hAnsiTheme="minorHAnsi"/>
        </w:rPr>
        <w:t xml:space="preserve"> vinculada, bloqueada para movimentação e aberta em nome da empresa junto a instituição bancária oficial, conforme o artigo 19-A, inciso I, e Anexo VII, da Instrução Normativa SLTI/MPOG n° 2/2008;</w:t>
      </w: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>3) Caso não seja possível a utilização da conta vinculada, nos termos do art. 19-A, §2º da IN SLTI/MPOG n. 02/2008, será desnecessária a utilização da autorização referida no Item 2.</w:t>
      </w: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</w:p>
    <w:p w:rsidR="00593D75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>4</w:t>
      </w:r>
      <w:r w:rsidR="00593D75" w:rsidRPr="005070E2">
        <w:rPr>
          <w:rFonts w:asciiTheme="minorHAnsi" w:hAnsiTheme="minorHAnsi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encerrame</w:t>
      </w:r>
      <w:r w:rsidR="00593D75" w:rsidRPr="005070E2">
        <w:rPr>
          <w:rFonts w:asciiTheme="minorHAnsi" w:hAnsiTheme="minorHAnsi"/>
        </w:rPr>
        <w:t>n</w:t>
      </w:r>
      <w:r w:rsidR="00593D75" w:rsidRPr="005070E2">
        <w:rPr>
          <w:rFonts w:asciiTheme="minorHAnsi" w:hAnsiTheme="minorHAnsi"/>
        </w:rPr>
        <w:lastRenderedPageBreak/>
        <w:t>to da vigência contratual, conforme artigos 19, XIX, e 35, da Instrução Normativa SLTI/MPOG n° 2/2008.</w:t>
      </w: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 xml:space="preserve">...........................................,  .......... </w:t>
      </w:r>
      <w:proofErr w:type="gramStart"/>
      <w:r w:rsidRPr="005070E2">
        <w:rPr>
          <w:rFonts w:asciiTheme="minorHAnsi" w:hAnsiTheme="minorHAnsi"/>
        </w:rPr>
        <w:t>de</w:t>
      </w:r>
      <w:proofErr w:type="gramEnd"/>
      <w:r w:rsidRPr="005070E2">
        <w:rPr>
          <w:rFonts w:asciiTheme="minorHAnsi" w:hAnsiTheme="minorHAnsi"/>
        </w:rPr>
        <w:t>.......................................... de 20.....</w:t>
      </w: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>________________________________________</w:t>
      </w: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  <w:i/>
        </w:rPr>
      </w:pPr>
      <w:r w:rsidRPr="005070E2">
        <w:rPr>
          <w:rFonts w:asciiTheme="minorHAnsi" w:hAnsiTheme="minorHAnsi"/>
        </w:rPr>
        <w:t>(assinatura do representante legal do licitante)</w:t>
      </w: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  <w:noProof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  <w:noProof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  <w:noProof/>
        </w:rPr>
      </w:pPr>
    </w:p>
    <w:sectPr w:rsidR="00593D75" w:rsidRPr="005070E2" w:rsidSect="006F1913">
      <w:headerReference w:type="default" r:id="rId10"/>
      <w:footerReference w:type="default" r:id="rId11"/>
      <w:footerReference w:type="first" r:id="rId12"/>
      <w:pgSz w:w="11907" w:h="16839" w:code="9"/>
      <w:pgMar w:top="1135" w:right="1417" w:bottom="156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007" w:rsidRDefault="00650007">
      <w:r>
        <w:separator/>
      </w:r>
    </w:p>
  </w:endnote>
  <w:endnote w:type="continuationSeparator" w:id="0">
    <w:p w:rsidR="00650007" w:rsidRDefault="0065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ragon"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0E4" w:rsidRPr="00335FB2" w:rsidRDefault="007D00E4" w:rsidP="007D00E4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UNIVERSIDADE FEDERAL DA PARAÍBA</w:t>
    </w:r>
    <w:r w:rsidRPr="00335FB2">
      <w:rPr>
        <w:rFonts w:ascii="Calibri" w:hAnsi="Calibri"/>
        <w:iCs/>
        <w:sz w:val="16"/>
        <w:szCs w:val="16"/>
      </w:rPr>
      <w:tab/>
    </w:r>
    <w:r>
      <w:rPr>
        <w:rFonts w:ascii="Calibri" w:hAnsi="Calibri"/>
        <w:sz w:val="16"/>
        <w:szCs w:val="16"/>
      </w:rPr>
      <w:t>PREFEITURA UNIVERSITÁRIA</w:t>
    </w:r>
  </w:p>
  <w:p w:rsidR="00D525C0" w:rsidRPr="007D00E4" w:rsidRDefault="007D00E4" w:rsidP="007D00E4">
    <w:pPr>
      <w:pStyle w:val="Rodap"/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 w:rsidRPr="00335FB2">
      <w:rPr>
        <w:rFonts w:ascii="Calibri" w:hAnsi="Calibri"/>
        <w:sz w:val="16"/>
        <w:szCs w:val="16"/>
      </w:rPr>
      <w:t xml:space="preserve">Pregão Eletrônico SRP </w:t>
    </w:r>
    <w:r>
      <w:rPr>
        <w:rFonts w:ascii="Calibri" w:hAnsi="Calibri"/>
        <w:sz w:val="16"/>
        <w:szCs w:val="16"/>
      </w:rPr>
      <w:t>UFPB</w:t>
    </w:r>
    <w:r w:rsidRPr="00335FB2">
      <w:rPr>
        <w:rFonts w:ascii="Calibri" w:hAnsi="Calibri"/>
        <w:sz w:val="16"/>
        <w:szCs w:val="16"/>
      </w:rPr>
      <w:t xml:space="preserve"> Nº </w:t>
    </w:r>
    <w:r w:rsidR="001B3E25">
      <w:rPr>
        <w:rFonts w:ascii="Calibri" w:hAnsi="Calibri"/>
        <w:sz w:val="16"/>
        <w:szCs w:val="16"/>
      </w:rPr>
      <w:t>002/2016</w:t>
    </w:r>
    <w:r w:rsidRPr="00335FB2">
      <w:rPr>
        <w:rFonts w:ascii="Calibri" w:hAnsi="Calibri"/>
        <w:sz w:val="16"/>
        <w:szCs w:val="16"/>
      </w:rPr>
      <w:t xml:space="preserve"> – Minuta d</w:t>
    </w:r>
    <w:r>
      <w:rPr>
        <w:rFonts w:ascii="Calibri" w:hAnsi="Calibri"/>
        <w:sz w:val="16"/>
        <w:szCs w:val="16"/>
      </w:rPr>
      <w:t>e Contrato</w:t>
    </w:r>
    <w:r w:rsidRPr="00335FB2">
      <w:rPr>
        <w:rFonts w:ascii="Calibri" w:hAnsi="Calibri"/>
        <w:sz w:val="16"/>
        <w:szCs w:val="16"/>
      </w:rPr>
      <w:tab/>
      <w:t xml:space="preserve">Página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PAGE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8A7675">
      <w:rPr>
        <w:rFonts w:ascii="Calibri" w:hAnsi="Calibri"/>
        <w:b/>
        <w:noProof/>
        <w:sz w:val="16"/>
        <w:szCs w:val="16"/>
      </w:rPr>
      <w:t>2</w:t>
    </w:r>
    <w:r w:rsidRPr="00335FB2">
      <w:rPr>
        <w:rFonts w:ascii="Calibri" w:hAnsi="Calibri"/>
        <w:b/>
        <w:sz w:val="16"/>
        <w:szCs w:val="16"/>
      </w:rPr>
      <w:fldChar w:fldCharType="end"/>
    </w:r>
    <w:r w:rsidRPr="00335FB2">
      <w:rPr>
        <w:rFonts w:ascii="Calibri" w:hAnsi="Calibri"/>
        <w:sz w:val="16"/>
        <w:szCs w:val="16"/>
      </w:rPr>
      <w:t xml:space="preserve"> de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NUMPAGES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8A7675">
      <w:rPr>
        <w:rFonts w:ascii="Calibri" w:hAnsi="Calibri"/>
        <w:b/>
        <w:noProof/>
        <w:sz w:val="16"/>
        <w:szCs w:val="16"/>
      </w:rPr>
      <w:t>16</w:t>
    </w:r>
    <w:r w:rsidRPr="00335FB2">
      <w:rPr>
        <w:rFonts w:ascii="Calibri" w:hAnsi="Calibri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6D4" w:rsidRPr="00335FB2" w:rsidRDefault="007556D4" w:rsidP="007556D4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UNIVERSIDADE FEDERAL DA PARAÍBA</w:t>
    </w:r>
    <w:r w:rsidRPr="00335FB2">
      <w:rPr>
        <w:rFonts w:ascii="Calibri" w:hAnsi="Calibri"/>
        <w:iCs/>
        <w:sz w:val="16"/>
        <w:szCs w:val="16"/>
      </w:rPr>
      <w:tab/>
    </w:r>
    <w:r>
      <w:rPr>
        <w:rFonts w:ascii="Calibri" w:hAnsi="Calibri"/>
        <w:sz w:val="16"/>
        <w:szCs w:val="16"/>
      </w:rPr>
      <w:t>PREFEITURA UNIVERSITÁRIA</w:t>
    </w:r>
  </w:p>
  <w:p w:rsidR="007556D4" w:rsidRPr="000546E7" w:rsidRDefault="007556D4" w:rsidP="007556D4">
    <w:pPr>
      <w:pStyle w:val="Rodap"/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 w:rsidRPr="00335FB2">
      <w:rPr>
        <w:rFonts w:ascii="Calibri" w:hAnsi="Calibri"/>
        <w:sz w:val="16"/>
        <w:szCs w:val="16"/>
      </w:rPr>
      <w:t xml:space="preserve">Pregão Eletrônico SRP </w:t>
    </w:r>
    <w:r>
      <w:rPr>
        <w:rFonts w:ascii="Calibri" w:hAnsi="Calibri"/>
        <w:sz w:val="16"/>
        <w:szCs w:val="16"/>
      </w:rPr>
      <w:t>UFPB</w:t>
    </w:r>
    <w:r w:rsidRPr="00335FB2">
      <w:rPr>
        <w:rFonts w:ascii="Calibri" w:hAnsi="Calibri"/>
        <w:sz w:val="16"/>
        <w:szCs w:val="16"/>
      </w:rPr>
      <w:t xml:space="preserve"> Nº </w:t>
    </w:r>
    <w:r w:rsidR="001B3E25">
      <w:rPr>
        <w:rFonts w:ascii="Calibri" w:hAnsi="Calibri"/>
        <w:sz w:val="16"/>
        <w:szCs w:val="16"/>
      </w:rPr>
      <w:t>0</w:t>
    </w:r>
    <w:r w:rsidR="004C1DB5">
      <w:rPr>
        <w:rFonts w:ascii="Calibri" w:hAnsi="Calibri"/>
        <w:sz w:val="16"/>
        <w:szCs w:val="16"/>
      </w:rPr>
      <w:t>12</w:t>
    </w:r>
    <w:r w:rsidR="001B3E25">
      <w:rPr>
        <w:rFonts w:ascii="Calibri" w:hAnsi="Calibri"/>
        <w:sz w:val="16"/>
        <w:szCs w:val="16"/>
      </w:rPr>
      <w:t>/2016</w:t>
    </w:r>
    <w:r w:rsidRPr="00335FB2">
      <w:rPr>
        <w:rFonts w:ascii="Calibri" w:hAnsi="Calibri"/>
        <w:sz w:val="16"/>
        <w:szCs w:val="16"/>
      </w:rPr>
      <w:t xml:space="preserve"> – Minuta d</w:t>
    </w:r>
    <w:r>
      <w:rPr>
        <w:rFonts w:ascii="Calibri" w:hAnsi="Calibri"/>
        <w:sz w:val="16"/>
        <w:szCs w:val="16"/>
      </w:rPr>
      <w:t>e Contrato</w:t>
    </w:r>
    <w:r w:rsidRPr="00335FB2">
      <w:rPr>
        <w:rFonts w:ascii="Calibri" w:hAnsi="Calibri"/>
        <w:sz w:val="16"/>
        <w:szCs w:val="16"/>
      </w:rPr>
      <w:tab/>
      <w:t xml:space="preserve">Página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PAGE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8A7675">
      <w:rPr>
        <w:rFonts w:ascii="Calibri" w:hAnsi="Calibri"/>
        <w:b/>
        <w:noProof/>
        <w:sz w:val="16"/>
        <w:szCs w:val="16"/>
      </w:rPr>
      <w:t>1</w:t>
    </w:r>
    <w:r w:rsidRPr="00335FB2">
      <w:rPr>
        <w:rFonts w:ascii="Calibri" w:hAnsi="Calibri"/>
        <w:b/>
        <w:sz w:val="16"/>
        <w:szCs w:val="16"/>
      </w:rPr>
      <w:fldChar w:fldCharType="end"/>
    </w:r>
    <w:r w:rsidRPr="00335FB2">
      <w:rPr>
        <w:rFonts w:ascii="Calibri" w:hAnsi="Calibri"/>
        <w:sz w:val="16"/>
        <w:szCs w:val="16"/>
      </w:rPr>
      <w:t xml:space="preserve"> de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NUMPAGES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8A7675">
      <w:rPr>
        <w:rFonts w:ascii="Calibri" w:hAnsi="Calibri"/>
        <w:b/>
        <w:noProof/>
        <w:sz w:val="16"/>
        <w:szCs w:val="16"/>
      </w:rPr>
      <w:t>16</w:t>
    </w:r>
    <w:r w:rsidRPr="00335FB2">
      <w:rPr>
        <w:rFonts w:ascii="Calibri" w:hAnsi="Calibri"/>
        <w:b/>
        <w:sz w:val="16"/>
        <w:szCs w:val="16"/>
      </w:rPr>
      <w:fldChar w:fldCharType="end"/>
    </w:r>
  </w:p>
  <w:p w:rsidR="00D525C0" w:rsidRPr="00BF00AF" w:rsidRDefault="00650007" w:rsidP="007556D4">
    <w:pPr>
      <w:pStyle w:val="Rodap"/>
      <w:jc w:val="center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007" w:rsidRDefault="00650007">
      <w:r>
        <w:separator/>
      </w:r>
    </w:p>
  </w:footnote>
  <w:footnote w:type="continuationSeparator" w:id="0">
    <w:p w:rsidR="00650007" w:rsidRDefault="00650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6D4" w:rsidRDefault="007556D4" w:rsidP="007556D4">
    <w:pPr>
      <w:pStyle w:val="Cabealho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Universidade Federal da Paraíba</w:t>
    </w:r>
  </w:p>
  <w:p w:rsidR="007556D4" w:rsidRDefault="007556D4" w:rsidP="007556D4">
    <w:pPr>
      <w:pStyle w:val="Cabealho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Comissão Permanente de Licitações da Prefeitura Universitária</w:t>
    </w:r>
  </w:p>
  <w:p w:rsidR="007556D4" w:rsidRDefault="007556D4" w:rsidP="007556D4">
    <w:pPr>
      <w:pStyle w:val="Cabealho"/>
      <w:rPr>
        <w:rFonts w:ascii="Calibri" w:hAnsi="Calibri" w:cs="Calibri"/>
        <w:sz w:val="18"/>
        <w:szCs w:val="18"/>
      </w:rPr>
    </w:pPr>
    <w:r>
      <w:rPr>
        <w:rFonts w:ascii="Calibri" w:hAnsi="Calibri" w:cs="Calibri"/>
        <w:i/>
        <w:sz w:val="18"/>
        <w:szCs w:val="18"/>
      </w:rPr>
      <w:t xml:space="preserve">Pregão </w:t>
    </w:r>
    <w:r w:rsidR="001B3E25">
      <w:rPr>
        <w:rFonts w:ascii="Calibri" w:hAnsi="Calibri" w:cs="Calibri"/>
        <w:i/>
        <w:sz w:val="18"/>
        <w:szCs w:val="18"/>
      </w:rPr>
      <w:t>Eletrônico SRP UFPB/CPL-PU/Nº 0</w:t>
    </w:r>
    <w:r w:rsidR="006F1913">
      <w:rPr>
        <w:rFonts w:ascii="Calibri" w:hAnsi="Calibri" w:cs="Calibri"/>
        <w:i/>
        <w:sz w:val="18"/>
        <w:szCs w:val="18"/>
      </w:rPr>
      <w:t>1</w:t>
    </w:r>
    <w:r w:rsidR="001B3E25">
      <w:rPr>
        <w:rFonts w:ascii="Calibri" w:hAnsi="Calibri" w:cs="Calibri"/>
        <w:i/>
        <w:sz w:val="18"/>
        <w:szCs w:val="18"/>
      </w:rPr>
      <w:t>2/2016</w:t>
    </w:r>
  </w:p>
  <w:p w:rsidR="00D525C0" w:rsidRPr="007556D4" w:rsidRDefault="00650007" w:rsidP="007556D4">
    <w:pPr>
      <w:pStyle w:val="Cabealho"/>
      <w:pBdr>
        <w:top w:val="single" w:sz="6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CE8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7BA22D8"/>
    <w:multiLevelType w:val="hybridMultilevel"/>
    <w:tmpl w:val="04884BD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779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CD762E"/>
    <w:multiLevelType w:val="hybridMultilevel"/>
    <w:tmpl w:val="ADD8C690"/>
    <w:lvl w:ilvl="0" w:tplc="5F360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D1E89"/>
    <w:multiLevelType w:val="hybridMultilevel"/>
    <w:tmpl w:val="E2CC3C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C308F"/>
    <w:multiLevelType w:val="hybridMultilevel"/>
    <w:tmpl w:val="9CAA9F62"/>
    <w:lvl w:ilvl="0" w:tplc="0416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7141EB"/>
    <w:multiLevelType w:val="hybridMultilevel"/>
    <w:tmpl w:val="6CAA2852"/>
    <w:lvl w:ilvl="0" w:tplc="4C6E7CC8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7">
    <w:nsid w:val="281E4491"/>
    <w:multiLevelType w:val="multilevel"/>
    <w:tmpl w:val="5D40D5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FC074F5"/>
    <w:multiLevelType w:val="hybridMultilevel"/>
    <w:tmpl w:val="1DDA7990"/>
    <w:lvl w:ilvl="0" w:tplc="0416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215" w:hanging="360"/>
      </w:pPr>
    </w:lvl>
    <w:lvl w:ilvl="2" w:tplc="792AA080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/>
      </w:r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4FBF0590"/>
    <w:multiLevelType w:val="hybridMultilevel"/>
    <w:tmpl w:val="21DE9D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7275DA"/>
    <w:multiLevelType w:val="hybridMultilevel"/>
    <w:tmpl w:val="0FE407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D361E"/>
    <w:multiLevelType w:val="multilevel"/>
    <w:tmpl w:val="B0A090D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10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AD12EDE"/>
    <w:multiLevelType w:val="hybridMultilevel"/>
    <w:tmpl w:val="2132FFD4"/>
    <w:lvl w:ilvl="0" w:tplc="5FB89276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13">
    <w:nsid w:val="6DC436AE"/>
    <w:multiLevelType w:val="hybridMultilevel"/>
    <w:tmpl w:val="BF8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5E3EB2"/>
    <w:multiLevelType w:val="hybridMultilevel"/>
    <w:tmpl w:val="2EA868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14"/>
  </w:num>
  <w:num w:numId="5">
    <w:abstractNumId w:val="5"/>
  </w:num>
  <w:num w:numId="6">
    <w:abstractNumId w:val="11"/>
  </w:num>
  <w:num w:numId="7">
    <w:abstractNumId w:val="8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7"/>
  </w:num>
  <w:num w:numId="36">
    <w:abstractNumId w:val="0"/>
  </w:num>
  <w:num w:numId="37">
    <w:abstractNumId w:val="10"/>
  </w:num>
  <w:num w:numId="38">
    <w:abstractNumId w:val="9"/>
  </w:num>
  <w:num w:numId="39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75"/>
    <w:rsid w:val="000E496E"/>
    <w:rsid w:val="0010049F"/>
    <w:rsid w:val="0017343F"/>
    <w:rsid w:val="00194004"/>
    <w:rsid w:val="001A39D1"/>
    <w:rsid w:val="001B3E25"/>
    <w:rsid w:val="001C50B4"/>
    <w:rsid w:val="0024332A"/>
    <w:rsid w:val="002D667C"/>
    <w:rsid w:val="004121CA"/>
    <w:rsid w:val="00431787"/>
    <w:rsid w:val="004C1DB5"/>
    <w:rsid w:val="004E7481"/>
    <w:rsid w:val="005070E2"/>
    <w:rsid w:val="005562D7"/>
    <w:rsid w:val="00593D75"/>
    <w:rsid w:val="005D40AA"/>
    <w:rsid w:val="00650007"/>
    <w:rsid w:val="006F1913"/>
    <w:rsid w:val="00715755"/>
    <w:rsid w:val="007556D4"/>
    <w:rsid w:val="007D00E4"/>
    <w:rsid w:val="00815EB7"/>
    <w:rsid w:val="00834D0E"/>
    <w:rsid w:val="00877EE8"/>
    <w:rsid w:val="008A7675"/>
    <w:rsid w:val="008B7498"/>
    <w:rsid w:val="009D648E"/>
    <w:rsid w:val="00A94B15"/>
    <w:rsid w:val="00AD13EF"/>
    <w:rsid w:val="00B047EE"/>
    <w:rsid w:val="00CE47D8"/>
    <w:rsid w:val="00D30FA9"/>
    <w:rsid w:val="00D5075A"/>
    <w:rsid w:val="00D560CE"/>
    <w:rsid w:val="00E7529B"/>
    <w:rsid w:val="00EA16FC"/>
    <w:rsid w:val="00EA19DF"/>
    <w:rsid w:val="00EE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593D75"/>
    <w:pPr>
      <w:keepNext/>
      <w:numPr>
        <w:numId w:val="1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593D75"/>
    <w:pPr>
      <w:keepNext/>
      <w:numPr>
        <w:ilvl w:val="1"/>
        <w:numId w:val="1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593D75"/>
    <w:pPr>
      <w:keepNext/>
      <w:widowControl w:val="0"/>
      <w:numPr>
        <w:ilvl w:val="2"/>
        <w:numId w:val="1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593D75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593D75"/>
    <w:pPr>
      <w:keepNext/>
      <w:numPr>
        <w:ilvl w:val="4"/>
        <w:numId w:val="1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593D75"/>
    <w:pPr>
      <w:keepNext/>
      <w:numPr>
        <w:ilvl w:val="5"/>
        <w:numId w:val="1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593D75"/>
    <w:pPr>
      <w:keepNext/>
      <w:numPr>
        <w:ilvl w:val="6"/>
        <w:numId w:val="1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593D75"/>
    <w:pPr>
      <w:keepNext/>
      <w:numPr>
        <w:ilvl w:val="7"/>
        <w:numId w:val="1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593D75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,EMENTA Char,2 headline Char"/>
    <w:basedOn w:val="Fontepargpadro"/>
    <w:link w:val="Ttulo1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aliases w:val="2 Char,Chapter Number/Appendix Letter Char,chn Char,H2 Char"/>
    <w:basedOn w:val="Fontepargpadro"/>
    <w:link w:val="Ttulo2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593D75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593D75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593D75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593D75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593D75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abealho">
    <w:name w:val="header"/>
    <w:aliases w:val="Cabeçalho superior,Heading 1a"/>
    <w:basedOn w:val="Normal"/>
    <w:link w:val="CabealhoChar"/>
    <w:rsid w:val="00593D7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593D7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semiHidden/>
    <w:rsid w:val="00593D75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593D75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593D75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593D75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593D75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4">
    <w:name w:val="Estilo4"/>
    <w:basedOn w:val="Estilo3"/>
    <w:rsid w:val="00593D75"/>
    <w:pPr>
      <w:ind w:left="907" w:firstLine="0"/>
    </w:pPr>
  </w:style>
  <w:style w:type="paragraph" w:styleId="PargrafodaLista">
    <w:name w:val="List Paragraph"/>
    <w:basedOn w:val="Normal"/>
    <w:uiPriority w:val="34"/>
    <w:qFormat/>
    <w:rsid w:val="00593D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ensagem2">
    <w:name w:val="mensagem2"/>
    <w:uiPriority w:val="99"/>
    <w:rsid w:val="00593D75"/>
    <w:rPr>
      <w:rFonts w:cs="Times New Roman"/>
    </w:rPr>
  </w:style>
  <w:style w:type="paragraph" w:customStyle="1" w:styleId="Estilo2">
    <w:name w:val="Estilo2"/>
    <w:basedOn w:val="Normal"/>
    <w:rsid w:val="00593D75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593D75"/>
    <w:pPr>
      <w:spacing w:after="120"/>
      <w:jc w:val="center"/>
    </w:pPr>
    <w:rPr>
      <w:rFonts w:ascii="Paragon" w:hAnsi="Paragon"/>
      <w:szCs w:val="20"/>
      <w:lang w:val="pt-PT"/>
    </w:rPr>
  </w:style>
  <w:style w:type="paragraph" w:customStyle="1" w:styleId="Estilo1">
    <w:name w:val="Estilo1"/>
    <w:basedOn w:val="Normal"/>
    <w:rsid w:val="00593D75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593D75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593D75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Standard">
    <w:name w:val="Standard"/>
    <w:rsid w:val="00593D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593D7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593D75"/>
    <w:rPr>
      <w:rFonts w:ascii="Ecofont_Spranq_eco_Sans" w:eastAsia="Calibri" w:hAnsi="Ecofont_Spranq_eco_Sans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customStyle="1" w:styleId="Corpodetexto21">
    <w:name w:val="Corpo de texto 21"/>
    <w:basedOn w:val="Normal"/>
    <w:rsid w:val="00593D75"/>
    <w:pPr>
      <w:suppressAutoHyphens/>
      <w:ind w:firstLine="2835"/>
      <w:jc w:val="both"/>
    </w:pPr>
    <w:rPr>
      <w:rFonts w:ascii="Arial" w:hAnsi="Arial"/>
      <w:szCs w:val="20"/>
      <w:lang w:eastAsia="ar-SA"/>
    </w:rPr>
  </w:style>
  <w:style w:type="paragraph" w:customStyle="1" w:styleId="xl49">
    <w:name w:val="xl49"/>
    <w:basedOn w:val="Normal"/>
    <w:rsid w:val="007556D4"/>
    <w:pPr>
      <w:spacing w:before="100" w:after="100"/>
      <w:jc w:val="center"/>
    </w:pPr>
    <w:rPr>
      <w:rFonts w:ascii="Arial" w:hAnsi="Arial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16F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16FC"/>
    <w:rPr>
      <w:rFonts w:ascii="Segoe UI" w:eastAsia="Times New Roman" w:hAnsi="Segoe UI" w:cs="Segoe UI"/>
      <w:sz w:val="18"/>
      <w:szCs w:val="1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593D75"/>
    <w:pPr>
      <w:keepNext/>
      <w:numPr>
        <w:numId w:val="1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593D75"/>
    <w:pPr>
      <w:keepNext/>
      <w:numPr>
        <w:ilvl w:val="1"/>
        <w:numId w:val="1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593D75"/>
    <w:pPr>
      <w:keepNext/>
      <w:widowControl w:val="0"/>
      <w:numPr>
        <w:ilvl w:val="2"/>
        <w:numId w:val="1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593D75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593D75"/>
    <w:pPr>
      <w:keepNext/>
      <w:numPr>
        <w:ilvl w:val="4"/>
        <w:numId w:val="1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593D75"/>
    <w:pPr>
      <w:keepNext/>
      <w:numPr>
        <w:ilvl w:val="5"/>
        <w:numId w:val="1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593D75"/>
    <w:pPr>
      <w:keepNext/>
      <w:numPr>
        <w:ilvl w:val="6"/>
        <w:numId w:val="1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593D75"/>
    <w:pPr>
      <w:keepNext/>
      <w:numPr>
        <w:ilvl w:val="7"/>
        <w:numId w:val="1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593D75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,EMENTA Char,2 headline Char"/>
    <w:basedOn w:val="Fontepargpadro"/>
    <w:link w:val="Ttulo1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aliases w:val="2 Char,Chapter Number/Appendix Letter Char,chn Char,H2 Char"/>
    <w:basedOn w:val="Fontepargpadro"/>
    <w:link w:val="Ttulo2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593D75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593D75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593D75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593D75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593D75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abealho">
    <w:name w:val="header"/>
    <w:aliases w:val="Cabeçalho superior,Heading 1a"/>
    <w:basedOn w:val="Normal"/>
    <w:link w:val="CabealhoChar"/>
    <w:rsid w:val="00593D7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593D7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semiHidden/>
    <w:rsid w:val="00593D75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593D75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593D75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593D75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593D75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4">
    <w:name w:val="Estilo4"/>
    <w:basedOn w:val="Estilo3"/>
    <w:rsid w:val="00593D75"/>
    <w:pPr>
      <w:ind w:left="907" w:firstLine="0"/>
    </w:pPr>
  </w:style>
  <w:style w:type="paragraph" w:styleId="PargrafodaLista">
    <w:name w:val="List Paragraph"/>
    <w:basedOn w:val="Normal"/>
    <w:uiPriority w:val="34"/>
    <w:qFormat/>
    <w:rsid w:val="00593D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ensagem2">
    <w:name w:val="mensagem2"/>
    <w:uiPriority w:val="99"/>
    <w:rsid w:val="00593D75"/>
    <w:rPr>
      <w:rFonts w:cs="Times New Roman"/>
    </w:rPr>
  </w:style>
  <w:style w:type="paragraph" w:customStyle="1" w:styleId="Estilo2">
    <w:name w:val="Estilo2"/>
    <w:basedOn w:val="Normal"/>
    <w:rsid w:val="00593D75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593D75"/>
    <w:pPr>
      <w:spacing w:after="120"/>
      <w:jc w:val="center"/>
    </w:pPr>
    <w:rPr>
      <w:rFonts w:ascii="Paragon" w:hAnsi="Paragon"/>
      <w:szCs w:val="20"/>
      <w:lang w:val="pt-PT"/>
    </w:rPr>
  </w:style>
  <w:style w:type="paragraph" w:customStyle="1" w:styleId="Estilo1">
    <w:name w:val="Estilo1"/>
    <w:basedOn w:val="Normal"/>
    <w:rsid w:val="00593D75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593D75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593D75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Standard">
    <w:name w:val="Standard"/>
    <w:rsid w:val="00593D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593D7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593D75"/>
    <w:rPr>
      <w:rFonts w:ascii="Ecofont_Spranq_eco_Sans" w:eastAsia="Calibri" w:hAnsi="Ecofont_Spranq_eco_Sans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customStyle="1" w:styleId="Corpodetexto21">
    <w:name w:val="Corpo de texto 21"/>
    <w:basedOn w:val="Normal"/>
    <w:rsid w:val="00593D75"/>
    <w:pPr>
      <w:suppressAutoHyphens/>
      <w:ind w:firstLine="2835"/>
      <w:jc w:val="both"/>
    </w:pPr>
    <w:rPr>
      <w:rFonts w:ascii="Arial" w:hAnsi="Arial"/>
      <w:szCs w:val="20"/>
      <w:lang w:eastAsia="ar-SA"/>
    </w:rPr>
  </w:style>
  <w:style w:type="paragraph" w:customStyle="1" w:styleId="xl49">
    <w:name w:val="xl49"/>
    <w:basedOn w:val="Normal"/>
    <w:rsid w:val="007556D4"/>
    <w:pPr>
      <w:spacing w:before="100" w:after="100"/>
      <w:jc w:val="center"/>
    </w:pPr>
    <w:rPr>
      <w:rFonts w:ascii="Arial" w:hAnsi="Arial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16F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16FC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EECA875-AE83-451B-BD4F-5990BD3DB1DC}">
  <we:reference id="wa10308792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D2ECC-3424-47DE-A399-53D40D41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4136</Words>
  <Characters>22336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4</cp:revision>
  <cp:lastPrinted>2016-06-20T18:31:00Z</cp:lastPrinted>
  <dcterms:created xsi:type="dcterms:W3CDTF">2016-10-17T13:40:00Z</dcterms:created>
  <dcterms:modified xsi:type="dcterms:W3CDTF">2016-10-18T13:06:00Z</dcterms:modified>
</cp:coreProperties>
</file>