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39" w:rsidRPr="0023616C" w:rsidRDefault="00986C39" w:rsidP="00EC16AA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</w:p>
    <w:p w:rsidR="00D2176B" w:rsidRPr="0023616C" w:rsidRDefault="00D25759" w:rsidP="00D2176B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UNIVERSIDADE FEDERAL DA PARAÍBA</w:t>
      </w:r>
      <w:r w:rsidR="00D2176B" w:rsidRPr="0023616C">
        <w:rPr>
          <w:b/>
          <w:bCs/>
          <w:color w:val="auto"/>
          <w:sz w:val="32"/>
          <w:szCs w:val="32"/>
        </w:rPr>
        <w:t xml:space="preserve"> – </w:t>
      </w:r>
      <w:r>
        <w:rPr>
          <w:b/>
          <w:bCs/>
          <w:color w:val="auto"/>
          <w:sz w:val="32"/>
          <w:szCs w:val="32"/>
        </w:rPr>
        <w:t>UFPB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  <w:sz w:val="32"/>
          <w:szCs w:val="32"/>
        </w:rPr>
      </w:pPr>
    </w:p>
    <w:p w:rsidR="00D2176B" w:rsidRPr="0023616C" w:rsidRDefault="00D2176B" w:rsidP="00D2176B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color w:val="auto"/>
          <w:sz w:val="32"/>
          <w:szCs w:val="32"/>
        </w:rPr>
      </w:pPr>
      <w:r w:rsidRPr="0023616C">
        <w:rPr>
          <w:b/>
          <w:bCs/>
          <w:color w:val="auto"/>
          <w:sz w:val="32"/>
          <w:szCs w:val="32"/>
        </w:rPr>
        <w:t xml:space="preserve">ELABORAÇÃO DE PROJETO BÁSICO ARQUITETÔNICO E PROJETOS BÁSICOS COMPLEMENTARES DE ENGENHARIA PARA </w:t>
      </w:r>
      <w:r w:rsidR="0075580A">
        <w:rPr>
          <w:b/>
          <w:bCs/>
          <w:color w:val="auto"/>
          <w:sz w:val="32"/>
          <w:szCs w:val="32"/>
        </w:rPr>
        <w:t>REFORMA DO HOSPITAL UNIVERSITÁRIO - HU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  <w:sz w:val="32"/>
          <w:szCs w:val="32"/>
        </w:rPr>
      </w:pPr>
    </w:p>
    <w:p w:rsidR="00D2176B" w:rsidRPr="0023616C" w:rsidRDefault="00D2176B" w:rsidP="00D2176B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  <w:r w:rsidRPr="0023616C">
        <w:rPr>
          <w:b/>
          <w:bCs/>
          <w:color w:val="auto"/>
          <w:sz w:val="32"/>
          <w:szCs w:val="32"/>
        </w:rPr>
        <w:t>ESPECIFICAÇÕES DESCRITIVAS PARA ESGOTO</w:t>
      </w:r>
    </w:p>
    <w:p w:rsidR="00D2176B" w:rsidRPr="0023616C" w:rsidRDefault="00D2176B" w:rsidP="00D2176B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</w:p>
    <w:p w:rsidR="00D2176B" w:rsidRDefault="00D25759" w:rsidP="00D25759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JOÃO PESSOA</w:t>
      </w:r>
      <w:r w:rsidR="00D2176B" w:rsidRPr="0023616C">
        <w:rPr>
          <w:bCs/>
          <w:color w:val="auto"/>
        </w:rPr>
        <w:t xml:space="preserve"> </w:t>
      </w:r>
      <w:r>
        <w:rPr>
          <w:bCs/>
          <w:color w:val="auto"/>
        </w:rPr>
        <w:t>–</w:t>
      </w:r>
      <w:r w:rsidR="00D2176B" w:rsidRPr="0023616C">
        <w:rPr>
          <w:bCs/>
          <w:color w:val="auto"/>
        </w:rPr>
        <w:t xml:space="preserve"> P</w:t>
      </w:r>
      <w:r>
        <w:rPr>
          <w:bCs/>
          <w:color w:val="auto"/>
        </w:rPr>
        <w:t>ARAÍBA</w:t>
      </w:r>
    </w:p>
    <w:p w:rsidR="00D25759" w:rsidRPr="0023616C" w:rsidRDefault="00D25759" w:rsidP="00D25759">
      <w:pPr>
        <w:widowControl w:val="0"/>
        <w:suppressLineNumbers/>
        <w:jc w:val="center"/>
        <w:rPr>
          <w:bCs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Elaborado por: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Compor Engenharia e Automação Ltda.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 xml:space="preserve">Eng. Eletricista Fábio </w:t>
      </w:r>
      <w:proofErr w:type="spellStart"/>
      <w:r w:rsidRPr="0023616C">
        <w:rPr>
          <w:bCs/>
          <w:color w:val="auto"/>
        </w:rPr>
        <w:t>Alcantara</w:t>
      </w:r>
      <w:proofErr w:type="spellEnd"/>
      <w:r w:rsidRPr="0023616C">
        <w:rPr>
          <w:bCs/>
          <w:color w:val="auto"/>
        </w:rPr>
        <w:t xml:space="preserve"> Rocha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160768097-1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Gerente de Projetos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Eng. Civil Mozart Edson Lopes Guimarães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Autor e Responsável Técnico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2176B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75580A" w:rsidRPr="0023616C" w:rsidRDefault="0075580A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2176B" w:rsidRPr="0023616C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2176B" w:rsidRPr="0023616C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2176B" w:rsidRPr="0023616C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EC16AA" w:rsidRPr="0023616C" w:rsidRDefault="00D25759" w:rsidP="00D2176B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0"/>
          <w:szCs w:val="20"/>
        </w:rPr>
      </w:pPr>
      <w:r>
        <w:rPr>
          <w:rFonts w:cs="Arial"/>
        </w:rPr>
        <w:t>DEZ</w:t>
      </w:r>
      <w:r w:rsidR="00D2176B" w:rsidRPr="0023616C">
        <w:rPr>
          <w:rFonts w:cs="Arial"/>
        </w:rPr>
        <w:t>EMBRO/2012</w:t>
      </w:r>
    </w:p>
    <w:p w:rsidR="005A2C42" w:rsidRPr="0023616C" w:rsidRDefault="005A2C42">
      <w:pPr>
        <w:pStyle w:val="CabealhodoSumrio"/>
        <w:rPr>
          <w:rFonts w:ascii="Arial" w:hAnsi="Arial" w:cs="Arial"/>
          <w:color w:val="auto"/>
          <w:sz w:val="24"/>
          <w:szCs w:val="24"/>
        </w:rPr>
      </w:pPr>
    </w:p>
    <w:sdt>
      <w:sdtPr>
        <w:rPr>
          <w:color w:val="auto"/>
        </w:rPr>
        <w:id w:val="3102237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A2C42" w:rsidRPr="0023616C" w:rsidRDefault="005A2C42" w:rsidP="005A2C42">
          <w:pPr>
            <w:tabs>
              <w:tab w:val="left" w:pos="0"/>
            </w:tabs>
            <w:spacing w:line="240" w:lineRule="auto"/>
            <w:rPr>
              <w:color w:val="auto"/>
            </w:rPr>
          </w:pPr>
          <w:r w:rsidRPr="0023616C">
            <w:rPr>
              <w:color w:val="auto"/>
            </w:rPr>
            <w:t>Sumário</w:t>
          </w:r>
        </w:p>
        <w:p w:rsidR="005A2C42" w:rsidRPr="0023616C" w:rsidRDefault="005A2C42" w:rsidP="005A2C42">
          <w:pPr>
            <w:tabs>
              <w:tab w:val="left" w:pos="0"/>
            </w:tabs>
            <w:spacing w:line="240" w:lineRule="auto"/>
            <w:rPr>
              <w:color w:val="auto"/>
            </w:rPr>
          </w:pPr>
        </w:p>
        <w:p w:rsidR="008E68C4" w:rsidRDefault="005A2C42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23616C">
            <w:rPr>
              <w:color w:val="auto"/>
            </w:rPr>
            <w:fldChar w:fldCharType="begin"/>
          </w:r>
          <w:r w:rsidRPr="0023616C">
            <w:rPr>
              <w:color w:val="auto"/>
            </w:rPr>
            <w:instrText xml:space="preserve"> TOC \o "1-3" \h \z \u </w:instrText>
          </w:r>
          <w:r w:rsidRPr="0023616C">
            <w:rPr>
              <w:color w:val="auto"/>
            </w:rPr>
            <w:fldChar w:fldCharType="separate"/>
          </w:r>
          <w:hyperlink w:anchor="_Toc343762308" w:history="1">
            <w:r w:rsidR="008E68C4" w:rsidRPr="001B3741">
              <w:rPr>
                <w:rStyle w:val="Hyperlink"/>
                <w:noProof/>
              </w:rPr>
              <w:t>1. OBJETIVO</w:t>
            </w:r>
            <w:r w:rsidR="008E68C4">
              <w:rPr>
                <w:noProof/>
                <w:webHidden/>
              </w:rPr>
              <w:tab/>
            </w:r>
            <w:r w:rsidR="008E68C4">
              <w:rPr>
                <w:noProof/>
                <w:webHidden/>
              </w:rPr>
              <w:fldChar w:fldCharType="begin"/>
            </w:r>
            <w:r w:rsidR="008E68C4">
              <w:rPr>
                <w:noProof/>
                <w:webHidden/>
              </w:rPr>
              <w:instrText xml:space="preserve"> PAGEREF _Toc343762308 \h </w:instrText>
            </w:r>
            <w:r w:rsidR="008E68C4">
              <w:rPr>
                <w:noProof/>
                <w:webHidden/>
              </w:rPr>
            </w:r>
            <w:r w:rsidR="008E68C4"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3</w:t>
            </w:r>
            <w:r w:rsidR="008E68C4"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09" w:history="1">
            <w:r w:rsidRPr="001B3741">
              <w:rPr>
                <w:rStyle w:val="Hyperlink"/>
                <w:noProof/>
              </w:rPr>
              <w:t>2. NORMAS APLICÁVEIS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0" w:history="1">
            <w:r w:rsidRPr="001B3741">
              <w:rPr>
                <w:rStyle w:val="Hyperlink"/>
                <w:noProof/>
              </w:rPr>
              <w:t>3. GENERALIDADES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1" w:history="1">
            <w:r w:rsidRPr="001B3741">
              <w:rPr>
                <w:rStyle w:val="Hyperlink"/>
                <w:noProof/>
              </w:rPr>
              <w:t>3.1 EXECUÇÃO DOS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2" w:history="1">
            <w:r w:rsidRPr="001B3741">
              <w:rPr>
                <w:rStyle w:val="Hyperlink"/>
                <w:noProof/>
              </w:rPr>
              <w:t>3.2 OBRIGAÇÕES DA CONTRATADA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3" w:history="1">
            <w:r w:rsidRPr="001B3741">
              <w:rPr>
                <w:rStyle w:val="Hyperlink"/>
                <w:noProof/>
              </w:rPr>
              <w:t>3.3 MATERIAIS, FERRAMENTAS E EQUIPAMENTOS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4" w:history="1">
            <w:r w:rsidRPr="001B3741">
              <w:rPr>
                <w:rStyle w:val="Hyperlink"/>
                <w:noProof/>
              </w:rPr>
              <w:t>3.4 ESPECIFICAÇÕES GERAIS PARA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5" w:history="1">
            <w:r w:rsidRPr="001B3741">
              <w:rPr>
                <w:rStyle w:val="Hyperlink"/>
                <w:noProof/>
              </w:rPr>
              <w:t>4. DESCRIÇÃO DOS SISTEMAS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6" w:history="1">
            <w:r w:rsidRPr="001B3741">
              <w:rPr>
                <w:rStyle w:val="Hyperlink"/>
                <w:noProof/>
              </w:rPr>
              <w:t>4.1 INSTALAÇÕES DE ESGOTO SANITÁRIO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7" w:history="1">
            <w:r w:rsidRPr="001B3741">
              <w:rPr>
                <w:rStyle w:val="Hyperlink"/>
                <w:noProof/>
              </w:rPr>
              <w:t>4.1.1. DESCRIÇÃO GERAL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3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8" w:history="1">
            <w:r w:rsidRPr="001B3741">
              <w:rPr>
                <w:rStyle w:val="Hyperlink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B3741">
              <w:rPr>
                <w:rStyle w:val="Hyperlink"/>
                <w:noProof/>
              </w:rPr>
              <w:t>Quantitativo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8C4" w:rsidRDefault="008E68C4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3762319" w:history="1">
            <w:r w:rsidRPr="001B3741">
              <w:rPr>
                <w:rStyle w:val="Hyperlink"/>
                <w:noProof/>
              </w:rPr>
              <w:t>4.2. MONTAGEM DOS APARELHOS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_Toc343762319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63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2C42" w:rsidRPr="0023616C" w:rsidRDefault="005A2C42">
          <w:pPr>
            <w:rPr>
              <w:color w:val="auto"/>
            </w:rPr>
          </w:pPr>
          <w:r w:rsidRPr="0023616C">
            <w:rPr>
              <w:b/>
              <w:bCs/>
              <w:color w:val="auto"/>
            </w:rPr>
            <w:fldChar w:fldCharType="end"/>
          </w:r>
        </w:p>
      </w:sdtContent>
    </w:sdt>
    <w:p w:rsidR="00747FDA" w:rsidRPr="0023616C" w:rsidRDefault="00747FDA" w:rsidP="005A2C42">
      <w:pPr>
        <w:tabs>
          <w:tab w:val="left" w:pos="0"/>
        </w:tabs>
        <w:spacing w:line="240" w:lineRule="auto"/>
        <w:rPr>
          <w:b/>
          <w:bCs/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75580A" w:rsidRPr="0075580A" w:rsidRDefault="0075580A" w:rsidP="0075580A"/>
    <w:p w:rsidR="005A2C42" w:rsidRPr="0023616C" w:rsidRDefault="0075580A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0" w:name="_Toc343762307"/>
      <w:bookmarkStart w:id="1" w:name="_GoBack"/>
      <w:bookmarkEnd w:id="1"/>
      <w:r>
        <w:rPr>
          <w:noProof/>
          <w:color w:val="auto"/>
          <w:sz w:val="24"/>
          <w:szCs w:val="24"/>
        </w:rPr>
        <w:pict>
          <v:rect id="_x0000_s1029" style="position:absolute;margin-left:460.95pt;margin-top:38.3pt;width:18pt;height:18.75pt;z-index:251658240" fillcolor="white [3212]" strokecolor="white [3212]"/>
        </w:pict>
      </w:r>
      <w:bookmarkEnd w:id="0"/>
    </w:p>
    <w:p w:rsidR="00EC16AA" w:rsidRPr="0023616C" w:rsidRDefault="00EC16AA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2" w:name="_Toc343762308"/>
      <w:r w:rsidRPr="0023616C">
        <w:rPr>
          <w:color w:val="auto"/>
          <w:sz w:val="24"/>
          <w:szCs w:val="24"/>
        </w:rPr>
        <w:lastRenderedPageBreak/>
        <w:t xml:space="preserve">1. </w:t>
      </w:r>
      <w:r w:rsidR="005A2C42" w:rsidRPr="0023616C">
        <w:rPr>
          <w:color w:val="auto"/>
          <w:sz w:val="24"/>
          <w:szCs w:val="24"/>
        </w:rPr>
        <w:t>OBJETIVO</w:t>
      </w:r>
      <w:bookmarkEnd w:id="2"/>
    </w:p>
    <w:p w:rsidR="00EC16AA" w:rsidRPr="0023616C" w:rsidRDefault="00EC16AA" w:rsidP="00BF7DED">
      <w:pPr>
        <w:widowControl w:val="0"/>
        <w:suppressLineNumbers/>
        <w:spacing w:before="100" w:beforeAutospacing="1" w:after="100" w:afterAutospacing="1" w:line="240" w:lineRule="auto"/>
        <w:ind w:firstLine="540"/>
        <w:jc w:val="both"/>
        <w:rPr>
          <w:rStyle w:val="apple-style-span"/>
          <w:color w:val="auto"/>
        </w:rPr>
      </w:pPr>
      <w:r w:rsidRPr="0023616C">
        <w:rPr>
          <w:color w:val="auto"/>
        </w:rPr>
        <w:t xml:space="preserve">O presente memorial tem como objetivo detalhar e especificar o projeto de </w:t>
      </w:r>
      <w:r w:rsidR="00331493" w:rsidRPr="0023616C">
        <w:rPr>
          <w:color w:val="auto"/>
        </w:rPr>
        <w:t>instalações sanitárias</w:t>
      </w:r>
      <w:r w:rsidR="0075580A">
        <w:rPr>
          <w:color w:val="auto"/>
        </w:rPr>
        <w:t xml:space="preserve"> do</w:t>
      </w:r>
      <w:r w:rsidRPr="0023616C">
        <w:rPr>
          <w:color w:val="auto"/>
        </w:rPr>
        <w:t xml:space="preserve"> </w:t>
      </w:r>
      <w:r w:rsidR="0075580A">
        <w:rPr>
          <w:color w:val="auto"/>
        </w:rPr>
        <w:t>HOSPITAL UNIVERSITÁRIO</w:t>
      </w:r>
      <w:r w:rsidR="009C506B" w:rsidRPr="0023616C">
        <w:rPr>
          <w:color w:val="auto"/>
        </w:rPr>
        <w:t xml:space="preserve">, </w:t>
      </w:r>
      <w:r w:rsidR="00D25759">
        <w:rPr>
          <w:color w:val="auto"/>
        </w:rPr>
        <w:t>localizad</w:t>
      </w:r>
      <w:r w:rsidR="0075580A">
        <w:rPr>
          <w:color w:val="auto"/>
        </w:rPr>
        <w:t>o</w:t>
      </w:r>
      <w:r w:rsidRPr="0023616C">
        <w:rPr>
          <w:color w:val="auto"/>
        </w:rPr>
        <w:t xml:space="preserve"> na </w:t>
      </w:r>
      <w:r w:rsidR="00D25759">
        <w:rPr>
          <w:color w:val="auto"/>
        </w:rPr>
        <w:t>Cidade Universitária, João Pessoa - PB</w:t>
      </w:r>
      <w:r w:rsidRPr="0023616C">
        <w:rPr>
          <w:color w:val="auto"/>
        </w:rPr>
        <w:t>.</w:t>
      </w:r>
    </w:p>
    <w:p w:rsidR="00EC16AA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3" w:name="_Toc343762309"/>
      <w:r w:rsidRPr="0023616C">
        <w:rPr>
          <w:color w:val="auto"/>
          <w:sz w:val="24"/>
          <w:szCs w:val="24"/>
        </w:rPr>
        <w:t>2. NORMAS APLICÁVEIS</w:t>
      </w:r>
      <w:bookmarkEnd w:id="3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execu</w:t>
      </w:r>
      <w:r w:rsidR="00331493" w:rsidRPr="0023616C">
        <w:rPr>
          <w:color w:val="auto"/>
        </w:rPr>
        <w:t>ções das instalações sanitárias</w:t>
      </w:r>
      <w:r w:rsidRPr="0023616C">
        <w:rPr>
          <w:color w:val="auto"/>
        </w:rPr>
        <w:t>, bem como os materiais empregados deverão atender aos requisitos das últimas edições das normas da ABNT.</w:t>
      </w:r>
    </w:p>
    <w:p w:rsidR="00EC16AA" w:rsidRPr="0023616C" w:rsidRDefault="00EC16AA" w:rsidP="00BF7DED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NBR – 5688/99</w:t>
      </w:r>
      <w:r w:rsidRPr="0023616C">
        <w:rPr>
          <w:color w:val="auto"/>
        </w:rPr>
        <w:tab/>
        <w:t>- Instalações Prediais de Esgotos Sanitários</w:t>
      </w:r>
    </w:p>
    <w:p w:rsidR="00EC16AA" w:rsidRPr="0023616C" w:rsidRDefault="00331493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 xml:space="preserve">  Projeto</w:t>
      </w:r>
      <w:r w:rsidR="00EC16AA" w:rsidRPr="0023616C">
        <w:rPr>
          <w:color w:val="auto"/>
        </w:rPr>
        <w:tab/>
      </w:r>
      <w:r w:rsidR="00584512" w:rsidRPr="0023616C">
        <w:rPr>
          <w:color w:val="auto"/>
        </w:rPr>
        <w:t>s</w:t>
      </w:r>
      <w:r w:rsidR="00EC16AA" w:rsidRPr="0023616C">
        <w:rPr>
          <w:color w:val="auto"/>
        </w:rPr>
        <w:t>anitário: composto de tubulação de vários diâmetros em PVC branco, série normal soldável.</w:t>
      </w:r>
    </w:p>
    <w:p w:rsidR="00EC16AA" w:rsidRPr="0023616C" w:rsidRDefault="00EC16AA" w:rsidP="00BF7DED">
      <w:pPr>
        <w:pStyle w:val="Ttulo1"/>
        <w:tabs>
          <w:tab w:val="left" w:pos="900"/>
        </w:tabs>
        <w:spacing w:before="100" w:beforeAutospacing="1" w:after="100" w:afterAutospacing="1"/>
        <w:rPr>
          <w:bCs w:val="0"/>
          <w:color w:val="auto"/>
          <w:sz w:val="24"/>
          <w:szCs w:val="24"/>
        </w:rPr>
      </w:pPr>
      <w:bookmarkStart w:id="4" w:name="_Toc179343092"/>
      <w:bookmarkStart w:id="5" w:name="_Toc343762310"/>
      <w:r w:rsidRPr="0023616C">
        <w:rPr>
          <w:bCs w:val="0"/>
          <w:color w:val="auto"/>
          <w:sz w:val="24"/>
          <w:szCs w:val="24"/>
        </w:rPr>
        <w:t>3. GENERALIDADES</w:t>
      </w:r>
      <w:bookmarkEnd w:id="4"/>
      <w:bookmarkEnd w:id="5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</w:t>
      </w:r>
      <w:r w:rsidR="00331493" w:rsidRPr="0023616C">
        <w:rPr>
          <w:color w:val="auto"/>
        </w:rPr>
        <w:t xml:space="preserve"> execução das instalações </w:t>
      </w:r>
      <w:r w:rsidRPr="0023616C">
        <w:rPr>
          <w:color w:val="auto"/>
        </w:rPr>
        <w:t>sanitárias serão executados pela Contratada em todos os seus detalhes, conforme indicações do proj</w:t>
      </w:r>
      <w:r w:rsidR="00331493" w:rsidRPr="0023616C">
        <w:rPr>
          <w:color w:val="auto"/>
        </w:rPr>
        <w:t xml:space="preserve">eto de instalações </w:t>
      </w:r>
      <w:r w:rsidRPr="0023616C">
        <w:rPr>
          <w:color w:val="auto"/>
        </w:rPr>
        <w:t>sanitárias e do presente memorial, atendendo às exigências impostas pelos fabricantes dos materiais e equipamentos, departamentos e concessionárias locais.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Em caso de dúvida sobre algum detalhe do projeto durante a construção, o projetista deverá ser consultado sobre a solução a ser adotada, reservando-se o direito de aprovar a sugestão da Contratada ou determinar outra solução.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6" w:name="_Toc179343093"/>
      <w:bookmarkStart w:id="7" w:name="_Toc343762311"/>
      <w:proofErr w:type="gramStart"/>
      <w:r w:rsidRPr="0023616C">
        <w:rPr>
          <w:bCs w:val="0"/>
          <w:color w:val="auto"/>
          <w:sz w:val="24"/>
          <w:szCs w:val="24"/>
        </w:rPr>
        <w:t>3.1</w:t>
      </w:r>
      <w:r w:rsidR="00584512" w:rsidRPr="0023616C">
        <w:rPr>
          <w:bCs w:val="0"/>
          <w:color w:val="auto"/>
          <w:sz w:val="24"/>
          <w:szCs w:val="24"/>
        </w:rPr>
        <w:t xml:space="preserve"> </w:t>
      </w:r>
      <w:r w:rsidR="00EC16AA" w:rsidRPr="0023616C">
        <w:rPr>
          <w:bCs w:val="0"/>
          <w:color w:val="auto"/>
          <w:sz w:val="24"/>
          <w:szCs w:val="24"/>
        </w:rPr>
        <w:t>EXECUÇÃO</w:t>
      </w:r>
      <w:proofErr w:type="gramEnd"/>
      <w:r w:rsidR="00EC16AA" w:rsidRPr="0023616C">
        <w:rPr>
          <w:bCs w:val="0"/>
          <w:color w:val="auto"/>
          <w:sz w:val="24"/>
          <w:szCs w:val="24"/>
        </w:rPr>
        <w:t xml:space="preserve"> DOS SERVIÇOS</w:t>
      </w:r>
      <w:bookmarkEnd w:id="6"/>
      <w:bookmarkEnd w:id="7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serviços a serem executados deverão obedecer rigorosamente às boas técnicas adotadas na engenharia e estarem em consonância com os critérios de aceitação e rejeição prescritos nas Normas Técnicas em vigor.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deverão ser executados rigorosamente de acordo com as especificações, memoriais e desenhos. Qualquer omissão ou alteração sem prévia autorização do projetista poderá acarretar a não aceitação dos serviços por parte da mesma, correndo por conta da Contratada as despesas de demolição ou desmontagem e reconstrução dos mesmos.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8" w:name="_Toc179343094"/>
      <w:bookmarkStart w:id="9" w:name="_Toc131481302"/>
      <w:bookmarkStart w:id="10" w:name="_Toc343762312"/>
      <w:r w:rsidRPr="0023616C">
        <w:rPr>
          <w:bCs w:val="0"/>
          <w:color w:val="auto"/>
          <w:sz w:val="24"/>
          <w:szCs w:val="24"/>
        </w:rPr>
        <w:t>3.2</w:t>
      </w:r>
      <w:r w:rsidR="00584512" w:rsidRPr="0023616C">
        <w:rPr>
          <w:bCs w:val="0"/>
          <w:color w:val="auto"/>
          <w:sz w:val="24"/>
          <w:szCs w:val="24"/>
        </w:rPr>
        <w:t xml:space="preserve"> </w:t>
      </w:r>
      <w:r w:rsidR="00EC16AA" w:rsidRPr="0023616C">
        <w:rPr>
          <w:bCs w:val="0"/>
          <w:color w:val="auto"/>
          <w:sz w:val="24"/>
          <w:szCs w:val="24"/>
        </w:rPr>
        <w:t>OBRIGAÇÕES DA CONTRATADA</w:t>
      </w:r>
      <w:bookmarkEnd w:id="8"/>
      <w:bookmarkEnd w:id="10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 Contratada fornecerá mão-de-obra qualificada, com profissionais devidamente habilitados, de maneira que as instalações sejam realizadas com a melhor técnica, a fim de criar condições satisfatórias de utilização.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lastRenderedPageBreak/>
        <w:tab/>
        <w:t>A Contratada manterá na obra uma equipe homogênea e na medida do possível, os mesmos elementos durante a obra, de forma a suprir rigorosamente o cronograma a ser estabelecido.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instalações a serem executadas devem ser garantidas quanto à qualidade dos materiais empregados e mão de obra.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11" w:name="_Toc179343095"/>
      <w:bookmarkStart w:id="12" w:name="_Toc343762313"/>
      <w:r w:rsidRPr="0023616C">
        <w:rPr>
          <w:bCs w:val="0"/>
          <w:color w:val="auto"/>
          <w:sz w:val="24"/>
          <w:szCs w:val="24"/>
        </w:rPr>
        <w:t>3.3</w:t>
      </w:r>
      <w:r w:rsidR="00EC16AA" w:rsidRPr="0023616C">
        <w:rPr>
          <w:bCs w:val="0"/>
          <w:color w:val="auto"/>
          <w:sz w:val="24"/>
          <w:szCs w:val="24"/>
        </w:rPr>
        <w:t xml:space="preserve"> MATERIAIS, FERRAMENTAS E </w:t>
      </w:r>
      <w:proofErr w:type="gramStart"/>
      <w:r w:rsidR="00EC16AA" w:rsidRPr="0023616C">
        <w:rPr>
          <w:bCs w:val="0"/>
          <w:color w:val="auto"/>
          <w:sz w:val="24"/>
          <w:szCs w:val="24"/>
        </w:rPr>
        <w:t>EQUIPAMENTOS</w:t>
      </w:r>
      <w:bookmarkEnd w:id="11"/>
      <w:bookmarkEnd w:id="12"/>
      <w:proofErr w:type="gramEnd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Somente poderão ser empregados na obra materiais novos.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materiais e suas aplicações ou instalações deverão atender às normas aprovadas ou recomendadas, especificações e métodos de ensaio e controle conforme ABNT.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materiais, necessários à execução dos serviços serão fornecidos pelo proprietário (de acordo com as especificações e indicações do projeto) e ficarão estocados na obra.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Quaisquer dúvidas surgidas sobre especificações, utilizações ou aceitação de algum material, por parte da Contratada, ficam sujeitas e condicionadas à prévia autorização do engenheiro responsável pela obra.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 Contratada deverá montar e instalar todos os aparelhos constantes do projeto, com o máximo de esmero, a fim de garantir um acabamento de primeira qualidade.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13" w:name="_Toc179343098"/>
      <w:bookmarkStart w:id="14" w:name="_Toc343762314"/>
      <w:r w:rsidRPr="0023616C">
        <w:rPr>
          <w:bCs w:val="0"/>
          <w:color w:val="auto"/>
          <w:sz w:val="24"/>
          <w:szCs w:val="24"/>
        </w:rPr>
        <w:t>3.4</w:t>
      </w:r>
      <w:r w:rsidR="00584512" w:rsidRPr="0023616C">
        <w:rPr>
          <w:bCs w:val="0"/>
          <w:color w:val="auto"/>
          <w:sz w:val="24"/>
          <w:szCs w:val="24"/>
        </w:rPr>
        <w:t xml:space="preserve"> </w:t>
      </w:r>
      <w:r w:rsidR="00EC16AA" w:rsidRPr="0023616C">
        <w:rPr>
          <w:bCs w:val="0"/>
          <w:color w:val="auto"/>
          <w:sz w:val="24"/>
          <w:szCs w:val="24"/>
        </w:rPr>
        <w:t>ESPECIFICAÇÕES GERAIS PARA EXECUÇÃO</w:t>
      </w:r>
      <w:bookmarkEnd w:id="13"/>
      <w:bookmarkEnd w:id="14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deverão ser executados de acordo com o andamento da obra, devendo ser observadas as seguintes disposições: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Emprego de ferramentas próprias para cada tipo de serviço;</w:t>
      </w:r>
    </w:p>
    <w:p w:rsidR="00331493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Executar passagem de tubulações pela estrutura sempre com tubo ou luva de PVC, uma bitola acima da projetada;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As passagens deverão ser executadas de modo a permitir fácil montagem e desmontagem das tubulações em qualquer ocasião.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Fixar os ramais aparentes ou suspensos por meio de braçadeiras ou fitas metálicas perfuradas na estrutura;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Não será permitida curvatura forçosa das tubulações, devendo ser empregada conexão própria;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Todas as tubulações deverão ser testadas antes do fechamento dos rasgos;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Os ramais horizontais devem ser cuidadosamente assentados, de modo a evitar esforços nocivos aos materiais e às junções.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Durante a construção, as extremidades livres das canalizações deverão ser vedadas e protegidas, a fim de evitar futuras obstruções;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lastRenderedPageBreak/>
        <w:t>Toda tubulação que trabalhe com pressão deve ser testada para no mínimo o dobro da pressão de trabalho.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As juntas das tubulações deverão obedecer às especificações dos respectivos fabricantes.</w:t>
      </w:r>
    </w:p>
    <w:p w:rsidR="00EC16AA" w:rsidRPr="0023616C" w:rsidRDefault="00EC16AA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15" w:name="_Toc179343099"/>
      <w:bookmarkStart w:id="16" w:name="_Toc343762315"/>
      <w:r w:rsidRPr="0023616C">
        <w:rPr>
          <w:color w:val="auto"/>
          <w:sz w:val="24"/>
          <w:szCs w:val="24"/>
        </w:rPr>
        <w:t>4. DESCRIÇÃO DOS SISTEMAS</w:t>
      </w:r>
      <w:bookmarkEnd w:id="16"/>
    </w:p>
    <w:bookmarkEnd w:id="15"/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 pr</w:t>
      </w:r>
      <w:r w:rsidR="00331493" w:rsidRPr="0023616C">
        <w:rPr>
          <w:color w:val="auto"/>
        </w:rPr>
        <w:t>ojeto de instalações sanitárias</w:t>
      </w:r>
      <w:r w:rsidRPr="0023616C">
        <w:rPr>
          <w:color w:val="auto"/>
        </w:rPr>
        <w:t xml:space="preserve"> compreende os seguintes serviços:</w:t>
      </w:r>
    </w:p>
    <w:p w:rsidR="00EC16AA" w:rsidRPr="0023616C" w:rsidRDefault="00F456C5" w:rsidP="0023616C">
      <w:pPr>
        <w:pStyle w:val="Ttulo2"/>
        <w:rPr>
          <w:bCs w:val="0"/>
          <w:color w:val="auto"/>
          <w:sz w:val="24"/>
          <w:szCs w:val="24"/>
        </w:rPr>
      </w:pPr>
      <w:bookmarkStart w:id="17" w:name="_Toc179343104"/>
      <w:bookmarkStart w:id="18" w:name="_Toc343762316"/>
      <w:bookmarkEnd w:id="9"/>
      <w:r w:rsidRPr="0023616C">
        <w:rPr>
          <w:bCs w:val="0"/>
          <w:color w:val="auto"/>
          <w:sz w:val="24"/>
          <w:szCs w:val="24"/>
        </w:rPr>
        <w:t>4.1</w:t>
      </w:r>
      <w:r w:rsidR="00EC16AA" w:rsidRPr="0023616C">
        <w:rPr>
          <w:bCs w:val="0"/>
          <w:color w:val="auto"/>
          <w:sz w:val="24"/>
          <w:szCs w:val="24"/>
        </w:rPr>
        <w:t xml:space="preserve"> INSTALAÇÕES DE ESGOTO SANITÁRIO</w:t>
      </w:r>
      <w:bookmarkEnd w:id="17"/>
      <w:bookmarkEnd w:id="18"/>
    </w:p>
    <w:p w:rsidR="00EC16AA" w:rsidRPr="0023616C" w:rsidRDefault="00F456C5" w:rsidP="0023616C">
      <w:pPr>
        <w:pStyle w:val="Ttulo3"/>
        <w:rPr>
          <w:bCs w:val="0"/>
          <w:color w:val="auto"/>
        </w:rPr>
      </w:pPr>
      <w:bookmarkStart w:id="19" w:name="_Toc343762317"/>
      <w:r w:rsidRPr="0023616C">
        <w:rPr>
          <w:bCs w:val="0"/>
          <w:color w:val="auto"/>
        </w:rPr>
        <w:t>4.1</w:t>
      </w:r>
      <w:r w:rsidR="005A2C42" w:rsidRPr="0023616C">
        <w:rPr>
          <w:bCs w:val="0"/>
          <w:color w:val="auto"/>
        </w:rPr>
        <w:t>.1. DESCRIÇÃO GERAL DO SISTEMA</w:t>
      </w:r>
      <w:bookmarkEnd w:id="19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 xml:space="preserve">O sistema de esgoto sanitário </w:t>
      </w:r>
      <w:r w:rsidR="00584512" w:rsidRPr="0023616C">
        <w:rPr>
          <w:color w:val="auto"/>
        </w:rPr>
        <w:t>foi proj</w:t>
      </w:r>
      <w:r w:rsidRPr="0023616C">
        <w:rPr>
          <w:color w:val="auto"/>
        </w:rPr>
        <w:t>etado conforme as normas da ABNT, levando-se também em consideração as condições peculiares da edificação e do seu uso, mormente no que diz respeito à segurança e às facilidades operacionais e de manutenção.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tubos de queda e ventilação, ramais de descarga, ramais de esgoto e ramais de ventilação foram dimensionados a partir da atribuição, aos diversos aparelhos.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 caimento mínimo dos ramais de descarga deve ser de 2% e dos ramais de esgoto o seguinte:</w:t>
      </w:r>
    </w:p>
    <w:p w:rsidR="00EC16AA" w:rsidRPr="0023616C" w:rsidRDefault="00EC16AA" w:rsidP="00BF7DED">
      <w:pPr>
        <w:numPr>
          <w:ilvl w:val="0"/>
          <w:numId w:val="4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  <w:position w:val="-4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o:ole="">
            <v:imagedata r:id="rId9" o:title=""/>
          </v:shape>
          <o:OLEObject Type="Embed" ProgID="Equation.3" ShapeID="_x0000_i1025" DrawAspect="Content" ObjectID="_1417504306" r:id="rId10"/>
        </w:object>
      </w:r>
      <w:r w:rsidRPr="0023616C">
        <w:rPr>
          <w:color w:val="auto"/>
        </w:rPr>
        <w:t xml:space="preserve">Ø </w:t>
      </w:r>
      <w:smartTag w:uri="urn:schemas-microsoft-com:office:smarttags" w:element="metricconverter">
        <w:smartTagPr>
          <w:attr w:name="ProductID" w:val="75 mm"/>
        </w:smartTagPr>
        <w:r w:rsidRPr="0023616C">
          <w:rPr>
            <w:color w:val="auto"/>
          </w:rPr>
          <w:t>75 mm</w:t>
        </w:r>
      </w:smartTag>
      <w:proofErr w:type="gramStart"/>
      <w:r w:rsidRPr="0023616C">
        <w:rPr>
          <w:color w:val="auto"/>
        </w:rPr>
        <w:t xml:space="preserve">  </w:t>
      </w:r>
      <w:proofErr w:type="gramEnd"/>
      <w:r w:rsidRPr="0023616C">
        <w:rPr>
          <w:color w:val="auto"/>
        </w:rPr>
        <w:sym w:font="Symbol" w:char="F0AE"/>
      </w:r>
      <w:r w:rsidRPr="0023616C">
        <w:rPr>
          <w:color w:val="auto"/>
        </w:rPr>
        <w:t xml:space="preserve">  2,0%</w:t>
      </w:r>
    </w:p>
    <w:p w:rsidR="00EC16AA" w:rsidRPr="0023616C" w:rsidRDefault="00EC16AA" w:rsidP="00BF7DED">
      <w:pPr>
        <w:numPr>
          <w:ilvl w:val="0"/>
          <w:numId w:val="4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  <w:position w:val="-4"/>
        </w:rPr>
        <w:object w:dxaOrig="200" w:dyaOrig="240">
          <v:shape id="_x0000_i1026" type="#_x0000_t75" style="width:9.75pt;height:12pt" o:ole="">
            <v:imagedata r:id="rId11" o:title=""/>
          </v:shape>
          <o:OLEObject Type="Embed" ProgID="Equation.3" ShapeID="_x0000_i1026" DrawAspect="Content" ObjectID="_1417504307" r:id="rId12"/>
        </w:object>
      </w:r>
      <w:r w:rsidRPr="0023616C">
        <w:rPr>
          <w:color w:val="auto"/>
        </w:rPr>
        <w:t xml:space="preserve">Ø </w:t>
      </w:r>
      <w:smartTag w:uri="urn:schemas-microsoft-com:office:smarttags" w:element="metricconverter">
        <w:smartTagPr>
          <w:attr w:name="ProductID" w:val="100 mm"/>
        </w:smartTagPr>
        <w:r w:rsidRPr="0023616C">
          <w:rPr>
            <w:color w:val="auto"/>
          </w:rPr>
          <w:t>100 mm</w:t>
        </w:r>
      </w:smartTag>
      <w:proofErr w:type="gramStart"/>
      <w:r w:rsidRPr="0023616C">
        <w:rPr>
          <w:color w:val="auto"/>
        </w:rPr>
        <w:t xml:space="preserve">  </w:t>
      </w:r>
      <w:proofErr w:type="gramEnd"/>
      <w:r w:rsidRPr="0023616C">
        <w:rPr>
          <w:color w:val="auto"/>
        </w:rPr>
        <w:sym w:font="Symbol" w:char="F0AE"/>
      </w:r>
      <w:r w:rsidRPr="0023616C">
        <w:rPr>
          <w:color w:val="auto"/>
        </w:rPr>
        <w:t xml:space="preserve">  1,0%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 xml:space="preserve">As prumadas, tubulações e conexões internas de esgoto sanitário e ventilação serão </w:t>
      </w:r>
      <w:proofErr w:type="gramStart"/>
      <w:r w:rsidRPr="0023616C">
        <w:rPr>
          <w:color w:val="auto"/>
        </w:rPr>
        <w:t>executadas em PVC rígido branco</w:t>
      </w:r>
      <w:proofErr w:type="gramEnd"/>
      <w:r w:rsidRPr="0023616C">
        <w:rPr>
          <w:color w:val="auto"/>
        </w:rPr>
        <w:t>, linha esgoto sanitário, ponta e bolsa com virola, de acordo com a NBR-5688 da ABNT.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 rede externa de esgoto sanitário será executada em PVC rígido série “R” e deverá ter profundidade mínima de 0,60m.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colunas de ventilação deverão ser prolongadas 0,50m acima das telhas de cobertura e conter chapéu de PVC para proteção.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colunas de ventilação deverão ser interligadas às prumadas de esgoto em todos os pavimentos.</w:t>
      </w:r>
    </w:p>
    <w:p w:rsidR="00EC16AA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Serão construídas caixas de inspeção em alvenaria ao redor do prédio (ver implantação) para captação dos novos efluentes e o destino final será interligado à rede existente de captação de esgoto sanitário.</w:t>
      </w:r>
    </w:p>
    <w:p w:rsidR="0075580A" w:rsidRPr="0023616C" w:rsidRDefault="0075580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</w:p>
    <w:p w:rsidR="00EC16AA" w:rsidRDefault="00EC16AA" w:rsidP="003E6901">
      <w:pPr>
        <w:pStyle w:val="Ttulo3"/>
        <w:numPr>
          <w:ilvl w:val="0"/>
          <w:numId w:val="6"/>
        </w:numPr>
        <w:rPr>
          <w:bCs w:val="0"/>
          <w:color w:val="auto"/>
        </w:rPr>
      </w:pPr>
      <w:bookmarkStart w:id="20" w:name="_Toc343762318"/>
      <w:r w:rsidRPr="0023616C">
        <w:rPr>
          <w:bCs w:val="0"/>
          <w:color w:val="auto"/>
        </w:rPr>
        <w:lastRenderedPageBreak/>
        <w:t>Quantitativo</w:t>
      </w:r>
      <w:bookmarkEnd w:id="20"/>
    </w:p>
    <w:p w:rsidR="003E6901" w:rsidRPr="003E6901" w:rsidRDefault="003E6901" w:rsidP="003E6901"/>
    <w:tbl>
      <w:tblPr>
        <w:tblW w:w="70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13"/>
        <w:gridCol w:w="1776"/>
        <w:gridCol w:w="4082"/>
      </w:tblGrid>
      <w:tr w:rsidR="00D72601" w:rsidRPr="00D72601" w:rsidTr="003E6901">
        <w:trPr>
          <w:trHeight w:val="300"/>
        </w:trPr>
        <w:tc>
          <w:tcPr>
            <w:tcW w:w="7061" w:type="dxa"/>
            <w:gridSpan w:val="4"/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bookmarkStart w:id="21" w:name="_Toc179343107"/>
            <w:r w:rsidRPr="00D72601">
              <w:rPr>
                <w:rFonts w:ascii="Calibri" w:eastAsia="Times New Roman" w:hAnsi="Calibri" w:cs="Calibri"/>
              </w:rPr>
              <w:t>PVC Soldável branco</w:t>
            </w:r>
          </w:p>
        </w:tc>
      </w:tr>
      <w:tr w:rsidR="00D72601" w:rsidRPr="00D72601" w:rsidTr="003E6901">
        <w:trPr>
          <w:trHeight w:val="300"/>
        </w:trPr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7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0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Quant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Und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Dimensão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Descrição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11,09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Tubo PVC Soldável branco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56,89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Tubo PVC Soldável branco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20,99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Tubo PVC Soldável branco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37,71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Tubo PVC Soldável branco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100x100x50mm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Caixa Sifonada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3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150x150x50mm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Caixa Sifonada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Curva 45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Curva 45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Curva 90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Curva para pé de coluna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45 secundário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8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9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90 secundário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8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Junção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75mmx50mm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Junção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Junção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Junção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9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Junção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100mmx40mm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Ralo sifonado circular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50mmx40mm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Redução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Redução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3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75mmx50mm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Redução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  <w:r w:rsidRPr="00D72601">
              <w:rPr>
                <w:rFonts w:ascii="Calibri" w:eastAsia="Times New Roman" w:hAnsi="Calibri" w:cs="Calibri"/>
              </w:rPr>
              <w:t xml:space="preserve"> 45 secundário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  <w:r w:rsidRPr="00D72601">
              <w:rPr>
                <w:rFonts w:ascii="Calibri" w:eastAsia="Times New Roman" w:hAnsi="Calibri" w:cs="Calibri"/>
              </w:rPr>
              <w:t xml:space="preserve"> 90 secundário</w:t>
            </w:r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6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75mmx50mm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75mm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100mmx75mm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D72601" w:rsidRPr="00D72601" w:rsidTr="008E68C4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100mmx50mm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D72601" w:rsidRPr="00D72601" w:rsidTr="008E68C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lastRenderedPageBreak/>
              <w:t>12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50mm</w:t>
            </w:r>
            <w:proofErr w:type="gramEnd"/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D72601"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D72601" w:rsidRPr="00D72601" w:rsidTr="00D7260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8</w:t>
            </w:r>
            <w:proofErr w:type="gram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D72601"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 w:rsidRPr="00D72601">
              <w:rPr>
                <w:rFonts w:ascii="Calibri" w:eastAsia="Times New Roman" w:hAnsi="Calibri" w:cs="Calibri"/>
              </w:rPr>
              <w:t>100mm</w:t>
            </w:r>
            <w:proofErr w:type="gramEnd"/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1" w:rsidRPr="00D72601" w:rsidRDefault="00D72601" w:rsidP="00D72601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D72601">
              <w:rPr>
                <w:rFonts w:ascii="Calibri" w:eastAsia="Times New Roman" w:hAnsi="Calibri" w:cs="Calibri"/>
              </w:rPr>
              <w:t>Vedação para saída de Vaso Sanitário</w:t>
            </w:r>
          </w:p>
        </w:tc>
      </w:tr>
    </w:tbl>
    <w:p w:rsidR="0075580A" w:rsidRDefault="0075580A" w:rsidP="0023616C">
      <w:pPr>
        <w:pStyle w:val="Ttulo2"/>
        <w:rPr>
          <w:bCs w:val="0"/>
          <w:color w:val="auto"/>
          <w:sz w:val="24"/>
          <w:szCs w:val="24"/>
        </w:rPr>
      </w:pPr>
    </w:p>
    <w:p w:rsidR="00EC16AA" w:rsidRPr="0023616C" w:rsidRDefault="00EC16AA" w:rsidP="0023616C">
      <w:pPr>
        <w:pStyle w:val="Ttulo2"/>
        <w:rPr>
          <w:bCs w:val="0"/>
          <w:color w:val="auto"/>
          <w:sz w:val="24"/>
          <w:szCs w:val="24"/>
        </w:rPr>
      </w:pPr>
      <w:bookmarkStart w:id="22" w:name="_Toc343762319"/>
      <w:r w:rsidRPr="0023616C">
        <w:rPr>
          <w:bCs w:val="0"/>
          <w:color w:val="auto"/>
          <w:sz w:val="24"/>
          <w:szCs w:val="24"/>
        </w:rPr>
        <w:t>4.</w:t>
      </w:r>
      <w:r w:rsidR="00730FCB" w:rsidRPr="0023616C">
        <w:rPr>
          <w:bCs w:val="0"/>
          <w:color w:val="auto"/>
          <w:sz w:val="24"/>
          <w:szCs w:val="24"/>
        </w:rPr>
        <w:t>2</w:t>
      </w:r>
      <w:r w:rsidRPr="0023616C">
        <w:rPr>
          <w:bCs w:val="0"/>
          <w:color w:val="auto"/>
          <w:sz w:val="24"/>
          <w:szCs w:val="24"/>
        </w:rPr>
        <w:t>. MONTAGEM DOS APARELHOS</w:t>
      </w:r>
      <w:bookmarkEnd w:id="21"/>
      <w:bookmarkEnd w:id="22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aparelhos e metais sanitários deverão ser instalados na presença do engenheiro responsável pela obra com finalidade de verificar seu perfeito funcionamento, bem como sua correta montagem e instalação, observando-se sua fixação e ajustagem aos tubos de ligação, válvulas, etc.</w:t>
      </w:r>
    </w:p>
    <w:p w:rsidR="00EC16AA" w:rsidRPr="0023616C" w:rsidRDefault="00EC16AA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EC16AA" w:rsidRPr="0023616C" w:rsidRDefault="00EC16AA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EC16AA" w:rsidRPr="0023616C" w:rsidRDefault="00EC16AA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b/>
          <w:color w:val="auto"/>
        </w:rPr>
      </w:pPr>
      <w:r w:rsidRPr="0023616C">
        <w:rPr>
          <w:color w:val="auto"/>
        </w:rPr>
        <w:t xml:space="preserve">Campina Grande, </w:t>
      </w:r>
      <w:r w:rsidR="0075580A">
        <w:rPr>
          <w:color w:val="auto"/>
        </w:rPr>
        <w:t>20</w:t>
      </w:r>
      <w:r w:rsidR="00986C39" w:rsidRPr="0023616C">
        <w:rPr>
          <w:color w:val="auto"/>
        </w:rPr>
        <w:t xml:space="preserve"> de </w:t>
      </w:r>
      <w:r w:rsidR="00060352">
        <w:rPr>
          <w:color w:val="auto"/>
        </w:rPr>
        <w:t>dez</w:t>
      </w:r>
      <w:r w:rsidR="00730FCB" w:rsidRPr="0023616C">
        <w:rPr>
          <w:color w:val="auto"/>
        </w:rPr>
        <w:t>embro</w:t>
      </w:r>
      <w:r w:rsidRPr="0023616C">
        <w:rPr>
          <w:color w:val="auto"/>
        </w:rPr>
        <w:t xml:space="preserve"> de 2012</w:t>
      </w:r>
      <w:r w:rsidR="00C26E58" w:rsidRPr="0023616C">
        <w:rPr>
          <w:color w:val="auto"/>
        </w:rPr>
        <w:t>.</w:t>
      </w:r>
    </w:p>
    <w:p w:rsidR="00EC16AA" w:rsidRPr="0023616C" w:rsidRDefault="00EC16AA" w:rsidP="00EC16AA">
      <w:pPr>
        <w:tabs>
          <w:tab w:val="num" w:pos="0"/>
          <w:tab w:val="left" w:pos="900"/>
        </w:tabs>
        <w:jc w:val="center"/>
        <w:rPr>
          <w:b/>
          <w:color w:val="auto"/>
        </w:rPr>
      </w:pPr>
    </w:p>
    <w:p w:rsidR="00730FCB" w:rsidRPr="0023616C" w:rsidRDefault="00730FCB" w:rsidP="00730FCB">
      <w:pPr>
        <w:tabs>
          <w:tab w:val="num" w:pos="0"/>
          <w:tab w:val="left" w:pos="900"/>
        </w:tabs>
        <w:jc w:val="both"/>
        <w:rPr>
          <w:b/>
          <w:color w:val="auto"/>
        </w:rPr>
        <w:sectPr w:rsidR="00730FCB" w:rsidRPr="0023616C" w:rsidSect="00875C2C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:rsidR="00EC16AA" w:rsidRPr="0023616C" w:rsidRDefault="00EC16AA" w:rsidP="00730FCB">
      <w:pPr>
        <w:tabs>
          <w:tab w:val="num" w:pos="0"/>
          <w:tab w:val="left" w:pos="900"/>
        </w:tabs>
        <w:jc w:val="both"/>
        <w:rPr>
          <w:b/>
          <w:color w:val="auto"/>
        </w:rPr>
      </w:pPr>
    </w:p>
    <w:p w:rsidR="00EC16AA" w:rsidRPr="0023616C" w:rsidRDefault="00EC16AA" w:rsidP="00EC16AA">
      <w:pPr>
        <w:tabs>
          <w:tab w:val="num" w:pos="0"/>
          <w:tab w:val="left" w:pos="900"/>
        </w:tabs>
        <w:jc w:val="center"/>
        <w:rPr>
          <w:b/>
          <w:color w:val="auto"/>
        </w:rPr>
      </w:pPr>
    </w:p>
    <w:p w:rsidR="00EC16AA" w:rsidRPr="0023616C" w:rsidRDefault="00EC16AA" w:rsidP="00EC16AA">
      <w:pPr>
        <w:tabs>
          <w:tab w:val="num" w:pos="0"/>
          <w:tab w:val="left" w:pos="900"/>
        </w:tabs>
        <w:rPr>
          <w:b/>
          <w:color w:val="auto"/>
        </w:rPr>
      </w:pPr>
    </w:p>
    <w:p w:rsidR="00E334E7" w:rsidRPr="0023616C" w:rsidRDefault="00E334E7" w:rsidP="00E334E7">
      <w:pPr>
        <w:jc w:val="center"/>
        <w:rPr>
          <w:color w:val="auto"/>
        </w:rPr>
        <w:sectPr w:rsidR="00E334E7" w:rsidRPr="0023616C" w:rsidSect="00730FCB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E334E7" w:rsidRPr="0023616C" w:rsidRDefault="00E334E7" w:rsidP="00E334E7">
      <w:pPr>
        <w:jc w:val="center"/>
        <w:rPr>
          <w:color w:val="auto"/>
        </w:rPr>
      </w:pPr>
      <w:r w:rsidRPr="0023616C">
        <w:rPr>
          <w:color w:val="auto"/>
        </w:rPr>
        <w:lastRenderedPageBreak/>
        <w:br/>
        <w:t>___________________________________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 xml:space="preserve">Eng. Eletricista Fábio </w:t>
      </w:r>
      <w:proofErr w:type="spellStart"/>
      <w:r w:rsidRPr="0023616C">
        <w:rPr>
          <w:bCs/>
          <w:color w:val="auto"/>
        </w:rPr>
        <w:t>Alcantara</w:t>
      </w:r>
      <w:proofErr w:type="spellEnd"/>
      <w:r w:rsidRPr="0023616C">
        <w:rPr>
          <w:bCs/>
          <w:color w:val="auto"/>
        </w:rPr>
        <w:t xml:space="preserve"> Rocha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160768097-1</w:t>
      </w:r>
    </w:p>
    <w:p w:rsidR="00E334E7" w:rsidRPr="0023616C" w:rsidRDefault="00730FCB" w:rsidP="00730FCB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 w:rsidRPr="0023616C">
        <w:rPr>
          <w:bCs/>
          <w:color w:val="auto"/>
        </w:rPr>
        <w:t>Gerente de Projetos</w:t>
      </w:r>
    </w:p>
    <w:p w:rsidR="00E334E7" w:rsidRPr="0023616C" w:rsidRDefault="00E334E7" w:rsidP="00E334E7">
      <w:pPr>
        <w:widowControl w:val="0"/>
        <w:suppressLineNumbers/>
        <w:spacing w:line="240" w:lineRule="auto"/>
        <w:jc w:val="center"/>
        <w:rPr>
          <w:bCs/>
          <w:color w:val="auto"/>
        </w:rPr>
      </w:pPr>
    </w:p>
    <w:p w:rsidR="00E334E7" w:rsidRPr="0023616C" w:rsidRDefault="00E334E7" w:rsidP="00E334E7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 w:rsidRPr="0023616C">
        <w:rPr>
          <w:color w:val="auto"/>
        </w:rPr>
        <w:t>___________________________________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Eng. Civil Mozart Edson Lopes Guimarães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730FCB" w:rsidRPr="0023616C" w:rsidRDefault="00730FCB" w:rsidP="00730FCB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 w:rsidRPr="0023616C">
        <w:rPr>
          <w:bCs/>
          <w:color w:val="auto"/>
        </w:rPr>
        <w:t>Responsável Técnico</w:t>
      </w:r>
    </w:p>
    <w:p w:rsidR="00730FCB" w:rsidRPr="0023616C" w:rsidRDefault="00730FCB" w:rsidP="00E334E7">
      <w:pPr>
        <w:widowControl w:val="0"/>
        <w:suppressLineNumbers/>
        <w:jc w:val="center"/>
        <w:rPr>
          <w:bCs/>
          <w:color w:val="auto"/>
        </w:rPr>
        <w:sectPr w:rsidR="00730FCB" w:rsidRPr="0023616C" w:rsidSect="00730FCB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EC16AA" w:rsidRPr="0023616C" w:rsidRDefault="00EC16AA" w:rsidP="00E334E7">
      <w:pPr>
        <w:tabs>
          <w:tab w:val="num" w:pos="0"/>
          <w:tab w:val="left" w:pos="900"/>
        </w:tabs>
        <w:jc w:val="center"/>
        <w:rPr>
          <w:bCs/>
          <w:color w:val="auto"/>
        </w:rPr>
      </w:pPr>
    </w:p>
    <w:sectPr w:rsidR="00EC16AA" w:rsidRPr="0023616C" w:rsidSect="00E334E7">
      <w:type w:val="continuous"/>
      <w:pgSz w:w="12240" w:h="15840"/>
      <w:pgMar w:top="1701" w:right="1134" w:bottom="1134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58" w:rsidRDefault="00A74F58" w:rsidP="00875C2C">
      <w:pPr>
        <w:spacing w:line="240" w:lineRule="auto"/>
      </w:pPr>
      <w:r>
        <w:separator/>
      </w:r>
    </w:p>
  </w:endnote>
  <w:endnote w:type="continuationSeparator" w:id="0">
    <w:p w:rsidR="00A74F58" w:rsidRDefault="00A74F58" w:rsidP="00875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16C" w:rsidRDefault="0023616C" w:rsidP="0023616C">
    <w:pPr>
      <w:pStyle w:val="Rodap"/>
      <w:pBdr>
        <w:top w:val="single" w:sz="4" w:space="0" w:color="A5A5A5"/>
      </w:pBdr>
      <w:jc w:val="right"/>
      <w:rPr>
        <w:color w:val="7F7F7F"/>
      </w:rPr>
    </w:pPr>
    <w:r w:rsidRPr="0023616C">
      <w:rPr>
        <w:color w:val="7F7F7F"/>
      </w:rPr>
      <w:fldChar w:fldCharType="begin"/>
    </w:r>
    <w:r w:rsidRPr="0023616C">
      <w:rPr>
        <w:color w:val="7F7F7F"/>
      </w:rPr>
      <w:instrText>PAGE   \* MERGEFORMAT</w:instrText>
    </w:r>
    <w:r w:rsidRPr="0023616C">
      <w:rPr>
        <w:color w:val="7F7F7F"/>
      </w:rPr>
      <w:fldChar w:fldCharType="separate"/>
    </w:r>
    <w:r w:rsidR="008A63A5">
      <w:rPr>
        <w:noProof/>
        <w:color w:val="7F7F7F"/>
      </w:rPr>
      <w:t>2</w:t>
    </w:r>
    <w:r w:rsidRPr="0023616C">
      <w:rPr>
        <w:color w:val="7F7F7F"/>
      </w:rPr>
      <w:fldChar w:fldCharType="end"/>
    </w:r>
  </w:p>
  <w:p w:rsidR="00875C2C" w:rsidRPr="006E79B2" w:rsidRDefault="00875C2C" w:rsidP="00875C2C">
    <w:pPr>
      <w:pStyle w:val="Rodap"/>
      <w:pBdr>
        <w:top w:val="single" w:sz="4" w:space="0" w:color="A5A5A5"/>
      </w:pBdr>
      <w:rPr>
        <w:color w:val="7F7F7F"/>
      </w:rPr>
    </w:pPr>
    <w:r w:rsidRPr="006E79B2">
      <w:rPr>
        <w:color w:val="7F7F7F"/>
      </w:rPr>
      <w:t>Compor Engenharia &amp; Automação Ltda.</w:t>
    </w:r>
  </w:p>
  <w:p w:rsidR="00875C2C" w:rsidRPr="00875C2C" w:rsidRDefault="00A11404" w:rsidP="00875C2C">
    <w:pPr>
      <w:pStyle w:val="Rodap"/>
      <w:pBdr>
        <w:top w:val="single" w:sz="4" w:space="0" w:color="A5A5A5"/>
      </w:pBdr>
      <w:rPr>
        <w:color w:val="7F7F7F"/>
      </w:rPr>
    </w:pPr>
    <w:r>
      <w:rPr>
        <w:noProof/>
        <w:color w:val="7F7F7F"/>
      </w:rPr>
      <w:drawing>
        <wp:anchor distT="0" distB="0" distL="114300" distR="114300" simplePos="0" relativeHeight="251657216" behindDoc="0" locked="0" layoutInCell="1" allowOverlap="1" wp14:anchorId="160BDAEC" wp14:editId="5FDA4A07">
          <wp:simplePos x="0" y="0"/>
          <wp:positionH relativeFrom="column">
            <wp:posOffset>5004435</wp:posOffset>
          </wp:positionH>
          <wp:positionV relativeFrom="paragraph">
            <wp:posOffset>-90170</wp:posOffset>
          </wp:positionV>
          <wp:extent cx="1000760" cy="314325"/>
          <wp:effectExtent l="19050" t="0" r="8890" b="0"/>
          <wp:wrapNone/>
          <wp:docPr id="1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5C2C" w:rsidRPr="006E79B2">
      <w:rPr>
        <w:color w:val="7F7F7F"/>
      </w:rPr>
      <w:t>Telefone: +55 83 3058 2105</w:t>
    </w:r>
    <w:r w:rsidR="00875C2C">
      <w:rPr>
        <w:color w:val="7F7F7F"/>
      </w:rPr>
      <w:t xml:space="preserve">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A11404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FC0AEC" wp14:editId="453BCC50">
          <wp:simplePos x="0" y="0"/>
          <wp:positionH relativeFrom="column">
            <wp:posOffset>4587240</wp:posOffset>
          </wp:positionH>
          <wp:positionV relativeFrom="paragraph">
            <wp:posOffset>-446405</wp:posOffset>
          </wp:positionV>
          <wp:extent cx="1381125" cy="542925"/>
          <wp:effectExtent l="19050" t="0" r="9525" b="0"/>
          <wp:wrapThrough wrapText="bothSides">
            <wp:wrapPolygon edited="0">
              <wp:start x="-298" y="0"/>
              <wp:lineTo x="-298" y="21221"/>
              <wp:lineTo x="21749" y="21221"/>
              <wp:lineTo x="21749" y="0"/>
              <wp:lineTo x="-298" y="0"/>
            </wp:wrapPolygon>
          </wp:wrapThrough>
          <wp:docPr id="6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0096" b="39508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58" w:rsidRDefault="00A74F58" w:rsidP="00875C2C">
      <w:pPr>
        <w:spacing w:line="240" w:lineRule="auto"/>
      </w:pPr>
      <w:r>
        <w:separator/>
      </w:r>
    </w:p>
  </w:footnote>
  <w:footnote w:type="continuationSeparator" w:id="0">
    <w:p w:rsidR="00A74F58" w:rsidRDefault="00A74F58" w:rsidP="00875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875C2C" w:rsidP="00986C39">
    <w:pPr>
      <w:pStyle w:val="Cabealho"/>
    </w:pPr>
  </w:p>
  <w:p w:rsidR="00986C39" w:rsidRDefault="00986C39" w:rsidP="00986C39">
    <w:pPr>
      <w:pStyle w:val="Cabealho"/>
    </w:pPr>
  </w:p>
  <w:p w:rsidR="00986C39" w:rsidRPr="00557A30" w:rsidRDefault="008A63A5" w:rsidP="00584512">
    <w:pPr>
      <w:pStyle w:val="Cabealho"/>
      <w:pBdr>
        <w:bottom w:val="single" w:sz="4" w:space="6" w:color="A5A5A5"/>
      </w:pBdr>
      <w:tabs>
        <w:tab w:val="left" w:pos="1560"/>
      </w:tabs>
      <w:spacing w:after="120"/>
      <w:jc w:val="right"/>
      <w:rPr>
        <w:color w:val="auto"/>
      </w:rPr>
    </w:pPr>
    <w:r>
      <w:rPr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.4pt;margin-top:-27.2pt;width:104.25pt;height:45pt;z-index:251661312">
          <v:imagedata r:id="rId1" o:title=""/>
          <w10:wrap type="square"/>
        </v:shape>
        <o:OLEObject Type="Embed" ProgID="StaticMetafile" ShapeID="_x0000_s2050" DrawAspect="Content" ObjectID="_1417504308" r:id="rId2"/>
      </w:pict>
    </w:r>
    <w:r w:rsidR="00986C39" w:rsidRPr="006E79B2">
      <w:rPr>
        <w:color w:val="808080"/>
      </w:rPr>
      <w:tab/>
    </w:r>
    <w:r w:rsidR="0075580A" w:rsidRPr="0075580A">
      <w:rPr>
        <w:color w:val="auto"/>
      </w:rPr>
      <w:t>HOSPITAL UNIVERSITÁRIO</w:t>
    </w:r>
    <w:r w:rsidR="00534159" w:rsidRPr="0075580A">
      <w:rPr>
        <w:color w:val="auto"/>
      </w:rPr>
      <w:t xml:space="preserve"> – ESPECIFICAÇÕES</w:t>
    </w:r>
    <w:r w:rsidR="00534159">
      <w:rPr>
        <w:color w:val="auto"/>
      </w:rPr>
      <w:t xml:space="preserve"> </w:t>
    </w:r>
    <w:r w:rsidR="00986C39">
      <w:rPr>
        <w:color w:val="auto"/>
      </w:rPr>
      <w:t>SANITÁRIAS</w:t>
    </w:r>
  </w:p>
  <w:p w:rsidR="00986C39" w:rsidRDefault="00986C39" w:rsidP="00986C39">
    <w:pPr>
      <w:pStyle w:val="Cabealho"/>
    </w:pPr>
  </w:p>
  <w:p w:rsidR="00986C39" w:rsidRPr="00986C39" w:rsidRDefault="00986C39" w:rsidP="00986C3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A11404" w:rsidP="00875C2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3399A4" wp14:editId="639A1A9E">
          <wp:simplePos x="0" y="0"/>
          <wp:positionH relativeFrom="column">
            <wp:posOffset>90170</wp:posOffset>
          </wp:positionH>
          <wp:positionV relativeFrom="paragraph">
            <wp:posOffset>-377190</wp:posOffset>
          </wp:positionV>
          <wp:extent cx="6007100" cy="1764665"/>
          <wp:effectExtent l="19050" t="0" r="0" b="0"/>
          <wp:wrapNone/>
          <wp:docPr id="5" name="Imagem 1" descr="LrCosta - Compor - Cabeçari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rCosta - Compor - Cabeçario 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677" r="4974"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176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  <w:tabs>
        <w:tab w:val="left" w:pos="3198"/>
      </w:tabs>
      <w:jc w:val="left"/>
    </w:pPr>
    <w:r>
      <w:tab/>
    </w:r>
    <w:r>
      <w:tab/>
    </w:r>
  </w:p>
  <w:p w:rsidR="00875C2C" w:rsidRPr="008148FE" w:rsidRDefault="00875C2C" w:rsidP="00875C2C">
    <w:pPr>
      <w:pStyle w:val="CabearioCompor"/>
      <w:tabs>
        <w:tab w:val="left" w:pos="3915"/>
        <w:tab w:val="right" w:pos="9356"/>
      </w:tabs>
      <w:jc w:val="left"/>
      <w:rPr>
        <w:b/>
        <w:color w:val="F79646"/>
        <w:u w:val="single"/>
      </w:rPr>
    </w:pPr>
    <w:r>
      <w:tab/>
    </w:r>
    <w:r>
      <w:tab/>
    </w:r>
    <w:r>
      <w:tab/>
    </w:r>
    <w:hyperlink r:id="rId2" w:history="1">
      <w:r w:rsidRPr="008148FE">
        <w:rPr>
          <w:rStyle w:val="Hyperlink"/>
          <w:b/>
          <w:color w:val="F79646"/>
        </w:rPr>
        <w:t>contato@</w:t>
      </w:r>
      <w:r w:rsidRPr="008148FE">
        <w:rPr>
          <w:rStyle w:val="Hyperlink"/>
          <w:color w:val="F79646"/>
        </w:rPr>
        <w:t>comporengenharia.com</w:t>
      </w:r>
    </w:hyperlink>
    <w:proofErr w:type="gramStart"/>
    <w:r w:rsidRPr="008148FE">
      <w:rPr>
        <w:b/>
        <w:color w:val="F79646"/>
        <w:u w:val="single"/>
      </w:rPr>
      <w:t>.</w:t>
    </w:r>
    <w:proofErr w:type="gramEnd"/>
    <w:r w:rsidRPr="008148FE">
      <w:rPr>
        <w:color w:val="F79646"/>
        <w:u w:val="single"/>
      </w:rPr>
      <w:t>br</w:t>
    </w:r>
  </w:p>
  <w:p w:rsidR="00875C2C" w:rsidRDefault="00875C2C" w:rsidP="00875C2C">
    <w:pPr>
      <w:pStyle w:val="CabearioCompor"/>
    </w:pPr>
    <w:r>
      <w:t>Av. Aprígio Veloso, 785 SL 03 - Bairro Universitário.</w:t>
    </w:r>
  </w:p>
  <w:p w:rsidR="00875C2C" w:rsidRDefault="00875C2C" w:rsidP="00875C2C">
    <w:pPr>
      <w:pStyle w:val="CabearioCompor"/>
    </w:pPr>
    <w:r>
      <w:t xml:space="preserve">CEP 58.429-170 – Campina Grande - PB </w:t>
    </w:r>
  </w:p>
  <w:p w:rsidR="00875C2C" w:rsidRDefault="00875C2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72D0"/>
    <w:multiLevelType w:val="hybridMultilevel"/>
    <w:tmpl w:val="5BD67F64"/>
    <w:lvl w:ilvl="0" w:tplc="FFFFFFFF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4835DDE"/>
    <w:multiLevelType w:val="hybridMultilevel"/>
    <w:tmpl w:val="C504CD3E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36F64BB7"/>
    <w:multiLevelType w:val="hybridMultilevel"/>
    <w:tmpl w:val="23664F6A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860"/>
      <w:numFmt w:val="bullet"/>
      <w:lvlText w:val=""/>
      <w:lvlJc w:val="left"/>
      <w:pPr>
        <w:tabs>
          <w:tab w:val="num" w:pos="2291"/>
        </w:tabs>
        <w:ind w:left="2291" w:hanging="360"/>
      </w:pPr>
      <w:rPr>
        <w:rFonts w:ascii="Symbol" w:eastAsia="Times New Roman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422B3308"/>
    <w:multiLevelType w:val="hybridMultilevel"/>
    <w:tmpl w:val="89F4008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299"/>
    <w:multiLevelType w:val="multilevel"/>
    <w:tmpl w:val="6DF85F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84841FC"/>
    <w:multiLevelType w:val="hybridMultilevel"/>
    <w:tmpl w:val="5A3C12F2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253FD"/>
    <w:rsid w:val="00060352"/>
    <w:rsid w:val="000D38BC"/>
    <w:rsid w:val="000F3EDF"/>
    <w:rsid w:val="00105542"/>
    <w:rsid w:val="0012372A"/>
    <w:rsid w:val="00124742"/>
    <w:rsid w:val="00150FA3"/>
    <w:rsid w:val="00171024"/>
    <w:rsid w:val="001A35B2"/>
    <w:rsid w:val="00227DAE"/>
    <w:rsid w:val="0023616C"/>
    <w:rsid w:val="00276EAF"/>
    <w:rsid w:val="002F09E2"/>
    <w:rsid w:val="00324066"/>
    <w:rsid w:val="00331493"/>
    <w:rsid w:val="00343713"/>
    <w:rsid w:val="00346B1A"/>
    <w:rsid w:val="00351219"/>
    <w:rsid w:val="003644C9"/>
    <w:rsid w:val="00385738"/>
    <w:rsid w:val="00395E2D"/>
    <w:rsid w:val="003E6901"/>
    <w:rsid w:val="00472A60"/>
    <w:rsid w:val="004B45DF"/>
    <w:rsid w:val="004D2830"/>
    <w:rsid w:val="00516830"/>
    <w:rsid w:val="00534159"/>
    <w:rsid w:val="00556A73"/>
    <w:rsid w:val="00557A30"/>
    <w:rsid w:val="00584512"/>
    <w:rsid w:val="005869CE"/>
    <w:rsid w:val="005A2C42"/>
    <w:rsid w:val="00625663"/>
    <w:rsid w:val="006818EF"/>
    <w:rsid w:val="00681C87"/>
    <w:rsid w:val="006D2601"/>
    <w:rsid w:val="006F2EC5"/>
    <w:rsid w:val="007246B1"/>
    <w:rsid w:val="00730FCB"/>
    <w:rsid w:val="00745B26"/>
    <w:rsid w:val="00747FDA"/>
    <w:rsid w:val="007550AF"/>
    <w:rsid w:val="0075580A"/>
    <w:rsid w:val="007770F3"/>
    <w:rsid w:val="007852FE"/>
    <w:rsid w:val="00810FF3"/>
    <w:rsid w:val="00875C2C"/>
    <w:rsid w:val="0087609B"/>
    <w:rsid w:val="008979F4"/>
    <w:rsid w:val="008A63A5"/>
    <w:rsid w:val="008E68C4"/>
    <w:rsid w:val="00906CDA"/>
    <w:rsid w:val="00937A74"/>
    <w:rsid w:val="00963010"/>
    <w:rsid w:val="00986C39"/>
    <w:rsid w:val="00986E07"/>
    <w:rsid w:val="009C2D89"/>
    <w:rsid w:val="009C506B"/>
    <w:rsid w:val="00A11404"/>
    <w:rsid w:val="00A36CDB"/>
    <w:rsid w:val="00A74F58"/>
    <w:rsid w:val="00A77B3E"/>
    <w:rsid w:val="00B25326"/>
    <w:rsid w:val="00B54B09"/>
    <w:rsid w:val="00BC1E8F"/>
    <w:rsid w:val="00BF41E9"/>
    <w:rsid w:val="00BF7DED"/>
    <w:rsid w:val="00C215E7"/>
    <w:rsid w:val="00C26E58"/>
    <w:rsid w:val="00C440BC"/>
    <w:rsid w:val="00C65B29"/>
    <w:rsid w:val="00C701BA"/>
    <w:rsid w:val="00C76287"/>
    <w:rsid w:val="00C96B52"/>
    <w:rsid w:val="00CA1489"/>
    <w:rsid w:val="00CA67E1"/>
    <w:rsid w:val="00D2176B"/>
    <w:rsid w:val="00D25759"/>
    <w:rsid w:val="00D372E2"/>
    <w:rsid w:val="00D41664"/>
    <w:rsid w:val="00D67429"/>
    <w:rsid w:val="00D72601"/>
    <w:rsid w:val="00E307E2"/>
    <w:rsid w:val="00E334E7"/>
    <w:rsid w:val="00E36F88"/>
    <w:rsid w:val="00E95188"/>
    <w:rsid w:val="00EA60E1"/>
    <w:rsid w:val="00EB1308"/>
    <w:rsid w:val="00EC16AA"/>
    <w:rsid w:val="00F456C5"/>
    <w:rsid w:val="00F97EE8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FA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basedOn w:val="Fontepargpadro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basedOn w:val="Fontepargpadro"/>
    <w:rsid w:val="00C65B29"/>
  </w:style>
  <w:style w:type="paragraph" w:customStyle="1" w:styleId="PargrafodaLista1">
    <w:name w:val="Parágrafo da Lista1"/>
    <w:basedOn w:val="Normal"/>
    <w:rsid w:val="00C65B29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customStyle="1" w:styleId="PargrafodaLista2">
    <w:name w:val="Parágrafo da Lista2"/>
    <w:basedOn w:val="Normal"/>
    <w:rsid w:val="00EC16AA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C96B52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C96B52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C96B52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C96B52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comporengenharia.com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C513-7309-4F94-88DE-BABED18A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1235</Words>
  <Characters>7665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8883</CharactersWithSpaces>
  <SharedDoc>false</SharedDoc>
  <HLinks>
    <vt:vector size="6" baseType="variant"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mailto:contato@comporengenharia.com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COMPOR</cp:lastModifiedBy>
  <cp:revision>41</cp:revision>
  <cp:lastPrinted>2012-12-20T13:23:00Z</cp:lastPrinted>
  <dcterms:created xsi:type="dcterms:W3CDTF">2012-06-15T17:38:00Z</dcterms:created>
  <dcterms:modified xsi:type="dcterms:W3CDTF">2012-12-20T13:25:00Z</dcterms:modified>
</cp:coreProperties>
</file>